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1BD" w:rsidRDefault="006B46F3">
      <w:pPr>
        <w:tabs>
          <w:tab w:val="left" w:pos="2310"/>
        </w:tabs>
        <w:rPr>
          <w:rFonts w:ascii="Helvetica Neue" w:eastAsia="Helvetica Neue" w:hAnsi="Helvetica Neue" w:cs="Helvetica Neue"/>
        </w:rPr>
        <w:sectPr w:rsidR="007841BD">
          <w:headerReference w:type="default" r:id="rId8"/>
          <w:footerReference w:type="default" r:id="rId9"/>
          <w:pgSz w:w="11906" w:h="16838"/>
          <w:pgMar w:top="11" w:right="0" w:bottom="0" w:left="0" w:header="720" w:footer="720" w:gutter="0"/>
          <w:pgNumType w:start="1"/>
          <w:cols w:space="720"/>
          <w:titlePg/>
        </w:sectPr>
      </w:pPr>
      <w:r>
        <w:rPr>
          <w:rFonts w:ascii="Helvetica Neue" w:eastAsia="Helvetica Neue" w:hAnsi="Helvetica Neue" w:cs="Helvetica Neue"/>
          <w:noProof/>
        </w:rPr>
        <w:drawing>
          <wp:inline distT="0" distB="0" distL="0" distR="0">
            <wp:extent cx="7553960" cy="10685145"/>
            <wp:effectExtent l="0" t="0" r="0" b="0"/>
            <wp:docPr id="21266951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7553960" cy="10685145"/>
                    </a:xfrm>
                    <a:prstGeom prst="rect">
                      <a:avLst/>
                    </a:prstGeom>
                    <a:ln/>
                  </pic:spPr>
                </pic:pic>
              </a:graphicData>
            </a:graphic>
          </wp:inline>
        </w:drawing>
      </w:r>
    </w:p>
    <w:p w:rsidR="007841BD" w:rsidRDefault="004C0648">
      <w:pPr>
        <w:jc w:val="left"/>
        <w:rPr>
          <w:rFonts w:ascii="Helvetica Neue" w:eastAsia="Helvetica Neue" w:hAnsi="Helvetica Neue" w:cs="Helvetica Neue"/>
        </w:rPr>
      </w:pPr>
      <w:bookmarkStart w:id="0" w:name="_GoBack"/>
      <w:bookmarkEnd w:id="0"/>
      <w:r>
        <w:rPr>
          <w:rFonts w:ascii="Helvetica Neue" w:eastAsia="Helvetica Neue" w:hAnsi="Helvetica Neue" w:cs="Helvetica Neue"/>
          <w:noProof/>
        </w:rPr>
        <w:lastRenderedPageBreak/>
        <w:drawing>
          <wp:anchor distT="0" distB="0" distL="114300" distR="114300" simplePos="0" relativeHeight="251660288" behindDoc="0" locked="0" layoutInCell="1" allowOverlap="1" wp14:anchorId="342EBBBD" wp14:editId="7FE5186C">
            <wp:simplePos x="0" y="0"/>
            <wp:positionH relativeFrom="column">
              <wp:posOffset>222250</wp:posOffset>
            </wp:positionH>
            <wp:positionV relativeFrom="paragraph">
              <wp:posOffset>-113030</wp:posOffset>
            </wp:positionV>
            <wp:extent cx="1522800" cy="1522800"/>
            <wp:effectExtent l="0" t="0" r="1270" b="1270"/>
            <wp:wrapNone/>
            <wp:docPr id="21266951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522800" cy="1522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1" locked="0" layoutInCell="1" hidden="0" allowOverlap="1" wp14:anchorId="76278B63" wp14:editId="661B5C6F">
            <wp:simplePos x="0" y="0"/>
            <wp:positionH relativeFrom="column">
              <wp:posOffset>3771900</wp:posOffset>
            </wp:positionH>
            <wp:positionV relativeFrom="paragraph">
              <wp:posOffset>-184150</wp:posOffset>
            </wp:positionV>
            <wp:extent cx="1685925" cy="1673225"/>
            <wp:effectExtent l="0" t="0" r="0" b="0"/>
            <wp:wrapNone/>
            <wp:docPr id="2126695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srcRect t="754"/>
                    <a:stretch/>
                  </pic:blipFill>
                  <pic:spPr bwMode="auto">
                    <a:xfrm>
                      <a:off x="0" y="0"/>
                      <a:ext cx="1685925" cy="1673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C0648" w:rsidRDefault="004C0648">
      <w:pPr>
        <w:rPr>
          <w:rFonts w:ascii="Helvetica Neue" w:eastAsia="Helvetica Neue" w:hAnsi="Helvetica Neue" w:cs="Helvetica Neue"/>
        </w:rPr>
      </w:pPr>
    </w:p>
    <w:p w:rsidR="004C0648" w:rsidRDefault="004C0648">
      <w:pPr>
        <w:rPr>
          <w:rFonts w:ascii="Helvetica Neue" w:eastAsia="Helvetica Neue" w:hAnsi="Helvetica Neue" w:cs="Helvetica Neue"/>
        </w:rPr>
      </w:pPr>
    </w:p>
    <w:p w:rsidR="007841BD" w:rsidRDefault="007841BD">
      <w:pPr>
        <w:rPr>
          <w:rFonts w:ascii="Helvetica Neue" w:eastAsia="Helvetica Neue" w:hAnsi="Helvetica Neue" w:cs="Helvetica Neue"/>
        </w:rPr>
      </w:pPr>
    </w:p>
    <w:p w:rsidR="007841BD" w:rsidRDefault="006B46F3">
      <w:pPr>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p>
    <w:p w:rsidR="007841BD" w:rsidRDefault="007841BD">
      <w:pPr>
        <w:rPr>
          <w:rFonts w:ascii="Helvetica Neue" w:eastAsia="Helvetica Neue" w:hAnsi="Helvetica Neue" w:cs="Helvetica Neue"/>
        </w:rPr>
      </w:pPr>
    </w:p>
    <w:p w:rsidR="007841BD" w:rsidRDefault="006B46F3">
      <w:pPr>
        <w:jc w:val="center"/>
        <w:rPr>
          <w:rFonts w:ascii="Helvetica Neue" w:eastAsia="Helvetica Neue" w:hAnsi="Helvetica Neue" w:cs="Helvetica Neue"/>
          <w:b/>
          <w:sz w:val="56"/>
          <w:szCs w:val="56"/>
        </w:rPr>
      </w:pPr>
      <w:r>
        <w:rPr>
          <w:rFonts w:ascii="Helvetica Neue" w:eastAsia="Helvetica Neue" w:hAnsi="Helvetica Neue" w:cs="Helvetica Neue"/>
          <w:b/>
          <w:sz w:val="56"/>
          <w:szCs w:val="56"/>
        </w:rPr>
        <w:t>R E N C A N A   S T R A T E G I S</w:t>
      </w:r>
    </w:p>
    <w:p w:rsidR="007841BD" w:rsidRDefault="006B46F3">
      <w:pPr>
        <w:jc w:val="center"/>
        <w:rPr>
          <w:rFonts w:ascii="Helvetica Neue" w:eastAsia="Helvetica Neue" w:hAnsi="Helvetica Neue" w:cs="Helvetica Neue"/>
          <w:b/>
          <w:sz w:val="44"/>
          <w:szCs w:val="44"/>
        </w:rPr>
      </w:pPr>
      <w:r>
        <w:rPr>
          <w:rFonts w:ascii="Helvetica Neue" w:eastAsia="Helvetica Neue" w:hAnsi="Helvetica Neue" w:cs="Helvetica Neue"/>
          <w:b/>
          <w:sz w:val="44"/>
          <w:szCs w:val="44"/>
        </w:rPr>
        <w:t xml:space="preserve">BALAI PEMBIBITAN TERNAK UNGGUL </w:t>
      </w:r>
    </w:p>
    <w:p w:rsidR="007841BD" w:rsidRDefault="006B46F3">
      <w:pPr>
        <w:jc w:val="center"/>
        <w:rPr>
          <w:rFonts w:ascii="Helvetica Neue" w:eastAsia="Helvetica Neue" w:hAnsi="Helvetica Neue" w:cs="Helvetica Neue"/>
          <w:b/>
          <w:sz w:val="40"/>
          <w:szCs w:val="40"/>
        </w:rPr>
      </w:pPr>
      <w:r>
        <w:rPr>
          <w:rFonts w:ascii="Helvetica Neue" w:eastAsia="Helvetica Neue" w:hAnsi="Helvetica Neue" w:cs="Helvetica Neue"/>
          <w:b/>
          <w:sz w:val="40"/>
          <w:szCs w:val="40"/>
        </w:rPr>
        <w:t>DAN HIJAUAN PAKAN TERNAK (BPTUHPT)</w:t>
      </w:r>
    </w:p>
    <w:p w:rsidR="007841BD" w:rsidRDefault="006B46F3">
      <w:pPr>
        <w:jc w:val="center"/>
        <w:rPr>
          <w:rFonts w:ascii="Helvetica Neue" w:eastAsia="Helvetica Neue" w:hAnsi="Helvetica Neue" w:cs="Helvetica Neue"/>
          <w:b/>
          <w:sz w:val="72"/>
          <w:szCs w:val="72"/>
        </w:rPr>
      </w:pPr>
      <w:r>
        <w:rPr>
          <w:rFonts w:ascii="Helvetica Neue" w:eastAsia="Helvetica Neue" w:hAnsi="Helvetica Neue" w:cs="Helvetica Neue"/>
          <w:b/>
          <w:sz w:val="72"/>
          <w:szCs w:val="72"/>
        </w:rPr>
        <w:t>PADANG MENGATAS</w:t>
      </w:r>
    </w:p>
    <w:p w:rsidR="007841BD" w:rsidRDefault="006B46F3">
      <w:pPr>
        <w:jc w:val="center"/>
        <w:rPr>
          <w:rFonts w:ascii="Helvetica Neue" w:eastAsia="Helvetica Neue" w:hAnsi="Helvetica Neue" w:cs="Helvetica Neue"/>
          <w:b/>
          <w:sz w:val="40"/>
          <w:szCs w:val="40"/>
        </w:rPr>
      </w:pPr>
      <w:r>
        <w:rPr>
          <w:rFonts w:ascii="Helvetica Neue" w:eastAsia="Helvetica Neue" w:hAnsi="Helvetica Neue" w:cs="Helvetica Neue"/>
          <w:b/>
          <w:sz w:val="40"/>
          <w:szCs w:val="40"/>
        </w:rPr>
        <w:t>TAHUN 2023 – 2027</w:t>
      </w:r>
    </w:p>
    <w:p w:rsidR="007841BD" w:rsidRDefault="006B46F3">
      <w:pPr>
        <w:jc w:val="center"/>
        <w:rPr>
          <w:rFonts w:ascii="Helvetica Neue" w:eastAsia="Helvetica Neue" w:hAnsi="Helvetica Neue" w:cs="Helvetica Neue"/>
          <w:b/>
        </w:rPr>
      </w:pPr>
      <w:r>
        <w:rPr>
          <w:rFonts w:ascii="Helvetica Neue" w:eastAsia="Helvetica Neue" w:hAnsi="Helvetica Neue" w:cs="Helvetica Neue"/>
          <w:b/>
        </w:rPr>
        <w:t>Oleh:</w:t>
      </w:r>
    </w:p>
    <w:p w:rsidR="007841BD" w:rsidRDefault="006B46F3">
      <w:pPr>
        <w:jc w:val="center"/>
        <w:rPr>
          <w:rFonts w:ascii="Helvetica Neue" w:eastAsia="Helvetica Neue" w:hAnsi="Helvetica Neue" w:cs="Helvetica Neue"/>
          <w:b/>
        </w:rPr>
      </w:pPr>
      <w:r>
        <w:rPr>
          <w:rFonts w:ascii="Helvetica Neue" w:eastAsia="Helvetica Neue" w:hAnsi="Helvetica Neue" w:cs="Helvetica Neue"/>
          <w:b/>
        </w:rPr>
        <w:t>Tim BPTUHPT Padang Mengatas</w:t>
      </w:r>
    </w:p>
    <w:p w:rsidR="007841BD" w:rsidRDefault="007841BD">
      <w:pPr>
        <w:jc w:val="center"/>
        <w:rPr>
          <w:rFonts w:ascii="Helvetica Neue" w:eastAsia="Helvetica Neue" w:hAnsi="Helvetica Neue" w:cs="Helvetica Neue"/>
          <w:b/>
        </w:rPr>
      </w:pPr>
    </w:p>
    <w:p w:rsidR="007841BD" w:rsidRDefault="007841BD">
      <w:pPr>
        <w:jc w:val="center"/>
        <w:rPr>
          <w:rFonts w:ascii="Helvetica Neue" w:eastAsia="Helvetica Neue" w:hAnsi="Helvetica Neue" w:cs="Helvetica Neue"/>
          <w:b/>
        </w:rPr>
      </w:pPr>
    </w:p>
    <w:p w:rsidR="007841BD" w:rsidRDefault="007841BD">
      <w:pPr>
        <w:jc w:val="center"/>
        <w:rPr>
          <w:rFonts w:ascii="Helvetica Neue" w:eastAsia="Helvetica Neue" w:hAnsi="Helvetica Neue" w:cs="Helvetica Neue"/>
          <w:b/>
        </w:rPr>
      </w:pPr>
    </w:p>
    <w:p w:rsidR="007841BD" w:rsidRDefault="007841BD">
      <w:pPr>
        <w:jc w:val="center"/>
        <w:rPr>
          <w:rFonts w:ascii="Helvetica Neue" w:eastAsia="Helvetica Neue" w:hAnsi="Helvetica Neue" w:cs="Helvetica Neue"/>
          <w:b/>
        </w:rPr>
      </w:pPr>
    </w:p>
    <w:p w:rsidR="007841BD" w:rsidRDefault="006B46F3">
      <w:pPr>
        <w:jc w:val="center"/>
        <w:rPr>
          <w:rFonts w:ascii="Helvetica Neue" w:eastAsia="Helvetica Neue" w:hAnsi="Helvetica Neue" w:cs="Helvetica Neue"/>
          <w:b/>
          <w:sz w:val="40"/>
          <w:szCs w:val="40"/>
        </w:rPr>
        <w:sectPr w:rsidR="007841BD">
          <w:pgSz w:w="11906" w:h="16838"/>
          <w:pgMar w:top="1440" w:right="1440" w:bottom="1440" w:left="1440" w:header="720" w:footer="720" w:gutter="0"/>
          <w:cols w:space="720"/>
          <w:titlePg/>
        </w:sectPr>
      </w:pPr>
      <w:r>
        <w:rPr>
          <w:rFonts w:ascii="Helvetica Neue" w:eastAsia="Helvetica Neue" w:hAnsi="Helvetica Neue" w:cs="Helvetica Neue"/>
          <w:b/>
          <w:sz w:val="40"/>
          <w:szCs w:val="40"/>
        </w:rPr>
        <w:t>PAYAKUMBUH, 2023</w:t>
      </w:r>
    </w:p>
    <w:p w:rsidR="007841BD" w:rsidRDefault="006B46F3" w:rsidP="004C0648">
      <w:pPr>
        <w:pStyle w:val="Heading1"/>
        <w:ind w:left="0"/>
        <w:rPr>
          <w:sz w:val="40"/>
          <w:szCs w:val="40"/>
        </w:rPr>
      </w:pPr>
      <w:bookmarkStart w:id="1" w:name="_heading=h.gjdgxs" w:colFirst="0" w:colLast="0"/>
      <w:bookmarkEnd w:id="1"/>
      <w:r>
        <w:lastRenderedPageBreak/>
        <w:t>KATA PENGANTAR</w:t>
      </w:r>
    </w:p>
    <w:p w:rsidR="007841BD" w:rsidRDefault="007841BD">
      <w:pPr>
        <w:spacing w:line="360" w:lineRule="auto"/>
        <w:rPr>
          <w:rFonts w:ascii="Helvetica Neue" w:eastAsia="Helvetica Neue" w:hAnsi="Helvetica Neue" w:cs="Helvetica Neue"/>
        </w:rPr>
      </w:pPr>
    </w:p>
    <w:p w:rsidR="007841BD" w:rsidRDefault="006B46F3" w:rsidP="004C0648">
      <w:pPr>
        <w:spacing w:line="360" w:lineRule="auto"/>
        <w:rPr>
          <w:rFonts w:ascii="Helvetica Neue" w:eastAsia="Helvetica Neue" w:hAnsi="Helvetica Neue" w:cs="Helvetica Neue"/>
        </w:rPr>
      </w:pPr>
      <w:r>
        <w:rPr>
          <w:rFonts w:ascii="Helvetica Neue" w:eastAsia="Helvetica Neue" w:hAnsi="Helvetica Neue" w:cs="Helvetica Neue"/>
        </w:rPr>
        <w:t>Kita mengucapkan segala puji dan rasa syukur kepada Allah SWT. Sebab penyusunan rencana strategis (renstra) Balai Pembibitan Ternak Unggul dan Hijauan Pakan Ternak (BPTU HPT) Padang Mengatas 2023-2027; selesai dikerjakan. Sehingga, tersedia acuan untuk mel</w:t>
      </w:r>
      <w:r>
        <w:rPr>
          <w:rFonts w:ascii="Helvetica Neue" w:eastAsia="Helvetica Neue" w:hAnsi="Helvetica Neue" w:cs="Helvetica Neue"/>
        </w:rPr>
        <w:t>aksanakan, melayani, mengatur dan mengawasi kinerja instansi, sebagai penghasil bibit ternak sapi potong unggul, tingkat nasional.</w:t>
      </w:r>
    </w:p>
    <w:p w:rsidR="007841BD" w:rsidRDefault="006B46F3" w:rsidP="004C0648">
      <w:pPr>
        <w:spacing w:line="360" w:lineRule="auto"/>
        <w:rPr>
          <w:rFonts w:ascii="Helvetica Neue" w:eastAsia="Helvetica Neue" w:hAnsi="Helvetica Neue" w:cs="Helvetica Neue"/>
        </w:rPr>
      </w:pPr>
      <w:r>
        <w:rPr>
          <w:rFonts w:ascii="Helvetica Neue" w:eastAsia="Helvetica Neue" w:hAnsi="Helvetica Neue" w:cs="Helvetica Neue"/>
        </w:rPr>
        <w:t xml:space="preserve">Proses persiapan, pengumpulan informasi dan data, pengolahan, analisa dan penyusunan draft laporan serta diskusi hasil telah </w:t>
      </w:r>
      <w:r>
        <w:rPr>
          <w:rFonts w:ascii="Helvetica Neue" w:eastAsia="Helvetica Neue" w:hAnsi="Helvetica Neue" w:cs="Helvetica Neue"/>
        </w:rPr>
        <w:t>melibatkan banyak pihak. Kepada semua pihak tersebut diucapkan terima kasih atas dukungan dan kerjasamanya yang baik.</w:t>
      </w:r>
    </w:p>
    <w:p w:rsidR="007841BD" w:rsidRDefault="006B46F3" w:rsidP="004C0648">
      <w:pPr>
        <w:spacing w:line="360" w:lineRule="auto"/>
        <w:rPr>
          <w:rFonts w:ascii="Helvetica Neue" w:eastAsia="Helvetica Neue" w:hAnsi="Helvetica Neue" w:cs="Helvetica Neue"/>
        </w:rPr>
      </w:pPr>
      <w:r>
        <w:rPr>
          <w:rFonts w:ascii="Helvetica Neue" w:eastAsia="Helvetica Neue" w:hAnsi="Helvetica Neue" w:cs="Helvetica Neue"/>
        </w:rPr>
        <w:t>Kendati, telah disiapkan dengan sebaik-baiknya, renstra ini tentu perlu masukan untuk perbaikan. Untuk maksud itu, sekali lagi diaturkan t</w:t>
      </w:r>
      <w:r>
        <w:rPr>
          <w:rFonts w:ascii="Helvetica Neue" w:eastAsia="Helvetica Neue" w:hAnsi="Helvetica Neue" w:cs="Helvetica Neue"/>
        </w:rPr>
        <w:t>erima kasih.</w:t>
      </w:r>
    </w:p>
    <w:p w:rsidR="007841BD" w:rsidRDefault="007841BD">
      <w:pPr>
        <w:spacing w:line="360" w:lineRule="auto"/>
        <w:rPr>
          <w:rFonts w:ascii="Helvetica Neue" w:eastAsia="Helvetica Neue" w:hAnsi="Helvetica Neue" w:cs="Helvetica Neue"/>
        </w:rPr>
      </w:pPr>
    </w:p>
    <w:p w:rsidR="007841BD" w:rsidRDefault="006B46F3">
      <w:pPr>
        <w:spacing w:line="360" w:lineRule="auto"/>
        <w:jc w:val="right"/>
        <w:rPr>
          <w:rFonts w:ascii="Helvetica Neue" w:eastAsia="Helvetica Neue" w:hAnsi="Helvetica Neue" w:cs="Helvetica Neue"/>
        </w:rPr>
      </w:pPr>
      <w:r>
        <w:rPr>
          <w:rFonts w:ascii="Helvetica Neue" w:eastAsia="Helvetica Neue" w:hAnsi="Helvetica Neue" w:cs="Helvetica Neue"/>
        </w:rPr>
        <w:t>Padang Mengatas,</w:t>
      </w:r>
      <w:r>
        <w:rPr>
          <w:rFonts w:ascii="Helvetica Neue" w:eastAsia="Helvetica Neue" w:hAnsi="Helvetica Neue" w:cs="Helvetica Neue"/>
        </w:rPr>
        <w:tab/>
      </w:r>
      <w:r>
        <w:rPr>
          <w:rFonts w:ascii="Helvetica Neue" w:eastAsia="Helvetica Neue" w:hAnsi="Helvetica Neue" w:cs="Helvetica Neue"/>
        </w:rPr>
        <w:tab/>
        <w:t>2023.</w:t>
      </w:r>
    </w:p>
    <w:p w:rsidR="007841BD" w:rsidRDefault="006B46F3">
      <w:pPr>
        <w:jc w:val="left"/>
        <w:rPr>
          <w:rFonts w:ascii="Helvetica Neue" w:eastAsia="Helvetica Neue" w:hAnsi="Helvetica Neue" w:cs="Helvetica Neue"/>
          <w:b/>
          <w:sz w:val="28"/>
          <w:szCs w:val="28"/>
        </w:rPr>
      </w:pPr>
      <w:r>
        <w:br w:type="page"/>
      </w:r>
    </w:p>
    <w:p w:rsidR="007841BD" w:rsidRDefault="006B46F3">
      <w:pPr>
        <w:pStyle w:val="Heading1"/>
        <w:spacing w:line="360" w:lineRule="auto"/>
        <w:ind w:left="0"/>
      </w:pPr>
      <w:bookmarkStart w:id="2" w:name="_heading=h.30j0zll" w:colFirst="0" w:colLast="0"/>
      <w:bookmarkEnd w:id="2"/>
      <w:r>
        <w:lastRenderedPageBreak/>
        <w:t>KATA SAMBUTAN</w:t>
      </w:r>
    </w:p>
    <w:p w:rsidR="007841BD" w:rsidRDefault="006B46F3">
      <w:pPr>
        <w:spacing w:after="0" w:line="36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KEPALA BALAI PEMBIBITAN TERNAK UNGGUL</w:t>
      </w:r>
    </w:p>
    <w:p w:rsidR="007841BD" w:rsidRDefault="006B46F3">
      <w:pPr>
        <w:spacing w:after="0" w:line="36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 dan HIJAUAN PAKAN TERNAK PADANG MENGATAS</w:t>
      </w:r>
    </w:p>
    <w:p w:rsidR="007841BD" w:rsidRDefault="006B46F3">
      <w:pPr>
        <w:spacing w:after="120" w:line="360" w:lineRule="auto"/>
        <w:rPr>
          <w:rFonts w:ascii="Helvetica Neue" w:eastAsia="Helvetica Neue" w:hAnsi="Helvetica Neue" w:cs="Helvetica Neue"/>
        </w:rPr>
      </w:pPr>
      <w:r>
        <w:rPr>
          <w:rFonts w:ascii="Helvetica Neue" w:eastAsia="Helvetica Neue" w:hAnsi="Helvetica Neue" w:cs="Helvetica Neue"/>
        </w:rPr>
        <w:t>Kepala Balai Pembibitan Ternak Unggul Sapi Potong dan Hijauan Pakan Ternak Padang Mengatas menyambut baik selesainya dokumen rencana strategis tahun 2023- 2027. Dokumen ini sengaja disusun sebagai acuan, agar tugas pokok dan fungsi BPTUHPT bisa terealisasi</w:t>
      </w:r>
      <w:r>
        <w:rPr>
          <w:rFonts w:ascii="Helvetica Neue" w:eastAsia="Helvetica Neue" w:hAnsi="Helvetica Neue" w:cs="Helvetica Neue"/>
        </w:rPr>
        <w:t>. Selain itu, tentu untuk melengkapi tuntutan administrasi suatu instansi, sebagaimana ditentukan oleh peraturan.</w:t>
      </w:r>
    </w:p>
    <w:p w:rsidR="007841BD" w:rsidRDefault="006B46F3">
      <w:pPr>
        <w:spacing w:after="0" w:line="360" w:lineRule="auto"/>
        <w:rPr>
          <w:rFonts w:ascii="Helvetica Neue" w:eastAsia="Helvetica Neue" w:hAnsi="Helvetica Neue" w:cs="Helvetica Neue"/>
        </w:rPr>
      </w:pPr>
      <w:r>
        <w:rPr>
          <w:rFonts w:ascii="Helvetica Neue" w:eastAsia="Helvetica Neue" w:hAnsi="Helvetica Neue" w:cs="Helvetica Neue"/>
        </w:rPr>
        <w:t>Dokumen menjadi kian penting lantaran renstra menjadi syarat utama mengelola lembaga BPTUHPT. Sebab, fungsi sebagai penghasil bibit ternak ung</w:t>
      </w:r>
      <w:r>
        <w:rPr>
          <w:rFonts w:ascii="Helvetica Neue" w:eastAsia="Helvetica Neue" w:hAnsi="Helvetica Neue" w:cs="Helvetica Neue"/>
        </w:rPr>
        <w:t xml:space="preserve">gul menjadi </w:t>
      </w:r>
      <w:r>
        <w:rPr>
          <w:rFonts w:ascii="Helvetica Neue" w:eastAsia="Helvetica Neue" w:hAnsi="Helvetica Neue" w:cs="Helvetica Neue"/>
          <w:i/>
        </w:rPr>
        <w:t>indikator sukses</w:t>
      </w:r>
      <w:r>
        <w:rPr>
          <w:rFonts w:ascii="Helvetica Neue" w:eastAsia="Helvetica Neue" w:hAnsi="Helvetica Neue" w:cs="Helvetica Neue"/>
        </w:rPr>
        <w:t xml:space="preserve"> bagi dunia peternakan. Apalagi, ada kebijakan kedaulatan pangan asal hewan, dimana dimensi bibit menentukan.</w:t>
      </w:r>
    </w:p>
    <w:p w:rsidR="007841BD" w:rsidRDefault="006B46F3">
      <w:pPr>
        <w:spacing w:after="0" w:line="360" w:lineRule="auto"/>
        <w:rPr>
          <w:rFonts w:ascii="Helvetica Neue" w:eastAsia="Helvetica Neue" w:hAnsi="Helvetica Neue" w:cs="Helvetica Neue"/>
        </w:rPr>
      </w:pPr>
      <w:r>
        <w:rPr>
          <w:rFonts w:ascii="Helvetica Neue" w:eastAsia="Helvetica Neue" w:hAnsi="Helvetica Neue" w:cs="Helvetica Neue"/>
        </w:rPr>
        <w:t>Kepada para pihak yang telah berkontribusi atas penyusunan dokumen ini, kami mengucapkan terimakasih. Semoga rencana p</w:t>
      </w:r>
      <w:r>
        <w:rPr>
          <w:rFonts w:ascii="Helvetica Neue" w:eastAsia="Helvetica Neue" w:hAnsi="Helvetica Neue" w:cs="Helvetica Neue"/>
        </w:rPr>
        <w:t>rogram yang kita kelola berjalan baik dan mendapat bimbingan dari Tuhan Yang Maha Esa. Aamiin.</w:t>
      </w:r>
    </w:p>
    <w:p w:rsidR="007841BD" w:rsidRDefault="007841BD">
      <w:pPr>
        <w:spacing w:after="0" w:line="360" w:lineRule="auto"/>
        <w:rPr>
          <w:rFonts w:ascii="Helvetica Neue" w:eastAsia="Helvetica Neue" w:hAnsi="Helvetica Neue" w:cs="Helvetica Neue"/>
        </w:rPr>
      </w:pPr>
    </w:p>
    <w:p w:rsidR="007841BD" w:rsidRDefault="007841BD">
      <w:pPr>
        <w:spacing w:after="0" w:line="360" w:lineRule="auto"/>
        <w:rPr>
          <w:rFonts w:ascii="Helvetica Neue" w:eastAsia="Helvetica Neue" w:hAnsi="Helvetica Neue" w:cs="Helvetica Neue"/>
        </w:rPr>
      </w:pPr>
    </w:p>
    <w:p w:rsidR="007841BD" w:rsidRDefault="007841BD">
      <w:pPr>
        <w:spacing w:after="0" w:line="360" w:lineRule="auto"/>
        <w:rPr>
          <w:rFonts w:ascii="Helvetica Neue" w:eastAsia="Helvetica Neue" w:hAnsi="Helvetica Neue" w:cs="Helvetica Neue"/>
        </w:rPr>
      </w:pPr>
    </w:p>
    <w:p w:rsidR="007841BD" w:rsidRDefault="006B46F3">
      <w:pPr>
        <w:spacing w:after="0" w:line="360" w:lineRule="auto"/>
        <w:jc w:val="right"/>
        <w:rPr>
          <w:rFonts w:ascii="Helvetica Neue" w:eastAsia="Helvetica Neue" w:hAnsi="Helvetica Neue" w:cs="Helvetica Neue"/>
          <w:b/>
          <w:sz w:val="28"/>
          <w:szCs w:val="28"/>
        </w:rPr>
      </w:pPr>
      <w:r>
        <w:rPr>
          <w:rFonts w:ascii="Helvetica Neue" w:eastAsia="Helvetica Neue" w:hAnsi="Helvetica Neue" w:cs="Helvetica Neue"/>
          <w:b/>
          <w:sz w:val="28"/>
          <w:szCs w:val="28"/>
        </w:rPr>
        <w:t>Ir. Dani Kusworo, S.Pt, M.Si</w:t>
      </w:r>
    </w:p>
    <w:p w:rsidR="007841BD" w:rsidRDefault="006B46F3">
      <w:pPr>
        <w:spacing w:line="360" w:lineRule="auto"/>
        <w:rPr>
          <w:rFonts w:ascii="Helvetica Neue" w:eastAsia="Helvetica Neue" w:hAnsi="Helvetica Neue" w:cs="Helvetica Neue"/>
          <w:b/>
        </w:rPr>
      </w:pPr>
      <w:r>
        <w:br w:type="page"/>
      </w:r>
    </w:p>
    <w:p w:rsidR="007841BD" w:rsidRDefault="006B46F3">
      <w:pPr>
        <w:pStyle w:val="Heading1"/>
        <w:ind w:left="0"/>
      </w:pPr>
      <w:bookmarkStart w:id="3" w:name="_heading=h.1fob9te" w:colFirst="0" w:colLast="0"/>
      <w:bookmarkEnd w:id="3"/>
      <w:r>
        <w:lastRenderedPageBreak/>
        <w:t>DAFTAR ISI</w:t>
      </w:r>
    </w:p>
    <w:p w:rsidR="007841BD" w:rsidRDefault="007841BD">
      <w:pPr>
        <w:keepNext/>
        <w:keepLines/>
        <w:pBdr>
          <w:top w:val="nil"/>
          <w:left w:val="nil"/>
          <w:bottom w:val="nil"/>
          <w:right w:val="nil"/>
          <w:between w:val="nil"/>
        </w:pBdr>
        <w:spacing w:before="240" w:after="0" w:line="360" w:lineRule="auto"/>
        <w:ind w:left="1080"/>
        <w:jc w:val="left"/>
        <w:rPr>
          <w:rFonts w:ascii="Helvetica Neue" w:eastAsia="Helvetica Neue" w:hAnsi="Helvetica Neue" w:cs="Helvetica Neue"/>
          <w:color w:val="2F5496"/>
          <w:sz w:val="32"/>
          <w:szCs w:val="32"/>
        </w:rPr>
      </w:pPr>
    </w:p>
    <w:sdt>
      <w:sdtPr>
        <w:id w:val="-764691784"/>
        <w:docPartObj>
          <w:docPartGallery w:val="Table of Contents"/>
          <w:docPartUnique/>
        </w:docPartObj>
      </w:sdtPr>
      <w:sdtEndPr/>
      <w:sdtContent>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r>
            <w:fldChar w:fldCharType="begin"/>
          </w:r>
          <w:r>
            <w:instrText xml:space="preserve"> TOC \h \u \z \t "Heading 1,1,Heading 2,2,Heading 3,3,"</w:instrText>
          </w:r>
          <w:r>
            <w:fldChar w:fldCharType="separate"/>
          </w:r>
          <w:hyperlink w:anchor="_heading=h.gjdgxs">
            <w:r>
              <w:rPr>
                <w:rFonts w:ascii="Helvetica Neue" w:eastAsia="Helvetica Neue" w:hAnsi="Helvetica Neue" w:cs="Helvetica Neue"/>
                <w:b/>
                <w:color w:val="000000"/>
              </w:rPr>
              <w:t>KATA PENGANTAR</w:t>
            </w:r>
            <w:r>
              <w:rPr>
                <w:rFonts w:ascii="Helvetica Neue" w:eastAsia="Helvetica Neue" w:hAnsi="Helvetica Neue" w:cs="Helvetica Neue"/>
                <w:b/>
                <w:color w:val="000000"/>
              </w:rPr>
              <w:tab/>
              <w:t>i</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30j0zll">
            <w:r>
              <w:rPr>
                <w:rFonts w:ascii="Helvetica Neue" w:eastAsia="Helvetica Neue" w:hAnsi="Helvetica Neue" w:cs="Helvetica Neue"/>
                <w:b/>
                <w:color w:val="000000"/>
              </w:rPr>
              <w:t>KATA SAMBUTAN</w:t>
            </w:r>
            <w:r>
              <w:rPr>
                <w:rFonts w:ascii="Helvetica Neue" w:eastAsia="Helvetica Neue" w:hAnsi="Helvetica Neue" w:cs="Helvetica Neue"/>
                <w:b/>
                <w:color w:val="000000"/>
              </w:rPr>
              <w:tab/>
              <w:t>ii</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1fob9te">
            <w:r>
              <w:rPr>
                <w:rFonts w:ascii="Helvetica Neue" w:eastAsia="Helvetica Neue" w:hAnsi="Helvetica Neue" w:cs="Helvetica Neue"/>
                <w:b/>
                <w:color w:val="000000"/>
              </w:rPr>
              <w:t>DAFTAR ISI</w:t>
            </w:r>
            <w:r>
              <w:rPr>
                <w:rFonts w:ascii="Helvetica Neue" w:eastAsia="Helvetica Neue" w:hAnsi="Helvetica Neue" w:cs="Helvetica Neue"/>
                <w:b/>
                <w:color w:val="000000"/>
              </w:rPr>
              <w:tab/>
              <w:t>iii</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3znysh7">
            <w:r>
              <w:rPr>
                <w:rFonts w:ascii="Helvetica Neue" w:eastAsia="Helvetica Neue" w:hAnsi="Helvetica Neue" w:cs="Helvetica Neue"/>
                <w:b/>
                <w:color w:val="000000"/>
              </w:rPr>
              <w:t>DAFTAR TABEL</w:t>
            </w:r>
            <w:r>
              <w:rPr>
                <w:rFonts w:ascii="Helvetica Neue" w:eastAsia="Helvetica Neue" w:hAnsi="Helvetica Neue" w:cs="Helvetica Neue"/>
                <w:b/>
                <w:color w:val="000000"/>
              </w:rPr>
              <w:tab/>
              <w:t>v</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2et92p0">
            <w:r>
              <w:rPr>
                <w:rFonts w:ascii="Helvetica Neue" w:eastAsia="Helvetica Neue" w:hAnsi="Helvetica Neue" w:cs="Helvetica Neue"/>
                <w:b/>
                <w:color w:val="000000"/>
              </w:rPr>
              <w:t>DAFTAR GAMBAR</w:t>
            </w:r>
            <w:r>
              <w:rPr>
                <w:rFonts w:ascii="Helvetica Neue" w:eastAsia="Helvetica Neue" w:hAnsi="Helvetica Neue" w:cs="Helvetica Neue"/>
                <w:b/>
                <w:color w:val="000000"/>
              </w:rPr>
              <w:tab/>
              <w:t>vi</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tyjcwt">
            <w:r>
              <w:rPr>
                <w:rFonts w:ascii="Helvetica Neue" w:eastAsia="Helvetica Neue" w:hAnsi="Helvetica Neue" w:cs="Helvetica Neue"/>
                <w:b/>
                <w:color w:val="000000"/>
              </w:rPr>
              <w:t>DAFTAR LAMPIRAN</w:t>
            </w:r>
            <w:r>
              <w:rPr>
                <w:rFonts w:ascii="Helvetica Neue" w:eastAsia="Helvetica Neue" w:hAnsi="Helvetica Neue" w:cs="Helvetica Neue"/>
                <w:b/>
                <w:color w:val="000000"/>
              </w:rPr>
              <w:tab/>
              <w:t>vii</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3dy6vkm">
            <w:r>
              <w:rPr>
                <w:rFonts w:ascii="Helvetica Neue" w:eastAsia="Helvetica Neue" w:hAnsi="Helvetica Neue" w:cs="Helvetica Neue"/>
                <w:b/>
                <w:color w:val="000000"/>
              </w:rPr>
              <w:t>BAB I PENDAHULUAN</w:t>
            </w:r>
            <w:r>
              <w:rPr>
                <w:rFonts w:ascii="Helvetica Neue" w:eastAsia="Helvetica Neue" w:hAnsi="Helvetica Neue" w:cs="Helvetica Neue"/>
                <w:b/>
                <w:color w:val="000000"/>
              </w:rPr>
              <w:tab/>
              <w:t>1</w:t>
            </w:r>
          </w:hyperlink>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1t3h5sf">
            <w:r>
              <w:rPr>
                <w:rFonts w:ascii="Helvetica Neue" w:eastAsia="Helvetica Neue" w:hAnsi="Helvetica Neue" w:cs="Helvetica Neue"/>
                <w:color w:val="000000"/>
              </w:rPr>
              <w:t>A.</w:t>
            </w:r>
          </w:hyperlink>
          <w:hyperlink w:anchor="_heading=h.1t3h5sf">
            <w:r>
              <w:rPr>
                <w:rFonts w:ascii="Helvetica Neue" w:eastAsia="Helvetica Neue" w:hAnsi="Helvetica Neue" w:cs="Helvetica Neue"/>
                <w:color w:val="000000"/>
                <w:sz w:val="22"/>
                <w:szCs w:val="22"/>
              </w:rPr>
              <w:tab/>
            </w:r>
          </w:hyperlink>
          <w:r>
            <w:fldChar w:fldCharType="begin"/>
          </w:r>
          <w:r>
            <w:instrText xml:space="preserve"> PAGEREF _heading=h.1t3h5sf \h </w:instrText>
          </w:r>
          <w:r>
            <w:fldChar w:fldCharType="separate"/>
          </w:r>
          <w:r>
            <w:rPr>
              <w:rFonts w:ascii="Helvetica Neue" w:eastAsia="Helvetica Neue" w:hAnsi="Helvetica Neue" w:cs="Helvetica Neue"/>
              <w:color w:val="000000"/>
            </w:rPr>
            <w:t>Latar Belakang</w:t>
          </w:r>
          <w:r>
            <w:rPr>
              <w:rFonts w:ascii="Helvetica Neue" w:eastAsia="Helvetica Neue" w:hAnsi="Helvetica Neue" w:cs="Helvetica Neue"/>
              <w:color w:val="000000"/>
            </w:rPr>
            <w:tab/>
            <w:t>1</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4d34og8">
            <w:r>
              <w:rPr>
                <w:rFonts w:ascii="Helvetica Neue" w:eastAsia="Helvetica Neue" w:hAnsi="Helvetica Neue" w:cs="Helvetica Neue"/>
                <w:color w:val="000000"/>
              </w:rPr>
              <w:t>B.</w:t>
            </w:r>
          </w:hyperlink>
          <w:hyperlink w:anchor="_heading=h.4d34og8">
            <w:r>
              <w:rPr>
                <w:rFonts w:ascii="Helvetica Neue" w:eastAsia="Helvetica Neue" w:hAnsi="Helvetica Neue" w:cs="Helvetica Neue"/>
                <w:color w:val="000000"/>
                <w:sz w:val="22"/>
                <w:szCs w:val="22"/>
              </w:rPr>
              <w:tab/>
            </w:r>
          </w:hyperlink>
          <w:r>
            <w:fldChar w:fldCharType="begin"/>
          </w:r>
          <w:r>
            <w:instrText xml:space="preserve"> PAGEREF _heading=h.4d34og8 \h </w:instrText>
          </w:r>
          <w:r>
            <w:fldChar w:fldCharType="separate"/>
          </w:r>
          <w:r>
            <w:rPr>
              <w:rFonts w:ascii="Helvetica Neue" w:eastAsia="Helvetica Neue" w:hAnsi="Helvetica Neue" w:cs="Helvetica Neue"/>
              <w:color w:val="000000"/>
            </w:rPr>
            <w:t>Tugas Pokok, Fungsi dan Struktur Organisasi</w:t>
          </w:r>
          <w:r>
            <w:rPr>
              <w:rFonts w:ascii="Helvetica Neue" w:eastAsia="Helvetica Neue" w:hAnsi="Helvetica Neue" w:cs="Helvetica Neue"/>
              <w:color w:val="000000"/>
            </w:rPr>
            <w:tab/>
            <w:t>2</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17dp8vu">
            <w:r>
              <w:rPr>
                <w:rFonts w:ascii="Helvetica Neue" w:eastAsia="Helvetica Neue" w:hAnsi="Helvetica Neue" w:cs="Helvetica Neue"/>
                <w:color w:val="000000"/>
              </w:rPr>
              <w:t>C.</w:t>
            </w:r>
          </w:hyperlink>
          <w:hyperlink w:anchor="_heading=h.17dp8vu">
            <w:r>
              <w:rPr>
                <w:rFonts w:ascii="Helvetica Neue" w:eastAsia="Helvetica Neue" w:hAnsi="Helvetica Neue" w:cs="Helvetica Neue"/>
                <w:color w:val="000000"/>
                <w:sz w:val="22"/>
                <w:szCs w:val="22"/>
              </w:rPr>
              <w:tab/>
            </w:r>
          </w:hyperlink>
          <w:r>
            <w:fldChar w:fldCharType="begin"/>
          </w:r>
          <w:r>
            <w:instrText xml:space="preserve"> PAGEREF _heading=h.17dp8vu \h </w:instrText>
          </w:r>
          <w:r>
            <w:fldChar w:fldCharType="separate"/>
          </w:r>
          <w:r>
            <w:rPr>
              <w:rFonts w:ascii="Helvetica Neue" w:eastAsia="Helvetica Neue" w:hAnsi="Helvetica Neue" w:cs="Helvetica Neue"/>
              <w:color w:val="000000"/>
            </w:rPr>
            <w:t>Landasan Hukum</w:t>
          </w:r>
          <w:r>
            <w:rPr>
              <w:rFonts w:ascii="Helvetica Neue" w:eastAsia="Helvetica Neue" w:hAnsi="Helvetica Neue" w:cs="Helvetica Neue"/>
              <w:color w:val="000000"/>
            </w:rPr>
            <w:tab/>
            <w:t>3</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3rdcrjn">
            <w:r>
              <w:rPr>
                <w:rFonts w:ascii="Helvetica Neue" w:eastAsia="Helvetica Neue" w:hAnsi="Helvetica Neue" w:cs="Helvetica Neue"/>
                <w:color w:val="000000"/>
              </w:rPr>
              <w:t>D.</w:t>
            </w:r>
          </w:hyperlink>
          <w:hyperlink w:anchor="_heading=h.3rdcrjn">
            <w:r>
              <w:rPr>
                <w:rFonts w:ascii="Helvetica Neue" w:eastAsia="Helvetica Neue" w:hAnsi="Helvetica Neue" w:cs="Helvetica Neue"/>
                <w:color w:val="000000"/>
                <w:sz w:val="22"/>
                <w:szCs w:val="22"/>
              </w:rPr>
              <w:tab/>
            </w:r>
          </w:hyperlink>
          <w:r>
            <w:fldChar w:fldCharType="begin"/>
          </w:r>
          <w:r>
            <w:instrText xml:space="preserve"> PAGEREF _heading=h.3rdcrjn \h </w:instrText>
          </w:r>
          <w:r>
            <w:fldChar w:fldCharType="separate"/>
          </w:r>
          <w:r>
            <w:rPr>
              <w:rFonts w:ascii="Helvetica Neue" w:eastAsia="Helvetica Neue" w:hAnsi="Helvetica Neue" w:cs="Helvetica Neue"/>
              <w:color w:val="000000"/>
            </w:rPr>
            <w:t>Maksud dan Tujuan</w:t>
          </w:r>
          <w:r>
            <w:rPr>
              <w:rFonts w:ascii="Helvetica Neue" w:eastAsia="Helvetica Neue" w:hAnsi="Helvetica Neue" w:cs="Helvetica Neue"/>
              <w:color w:val="000000"/>
            </w:rPr>
            <w:tab/>
            <w:t>4</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26in1rg">
            <w:r>
              <w:rPr>
                <w:rFonts w:ascii="Helvetica Neue" w:eastAsia="Helvetica Neue" w:hAnsi="Helvetica Neue" w:cs="Helvetica Neue"/>
                <w:color w:val="000000"/>
              </w:rPr>
              <w:t>E.</w:t>
            </w:r>
          </w:hyperlink>
          <w:hyperlink w:anchor="_heading=h.26in1rg">
            <w:r>
              <w:rPr>
                <w:rFonts w:ascii="Helvetica Neue" w:eastAsia="Helvetica Neue" w:hAnsi="Helvetica Neue" w:cs="Helvetica Neue"/>
                <w:color w:val="000000"/>
                <w:sz w:val="22"/>
                <w:szCs w:val="22"/>
              </w:rPr>
              <w:tab/>
            </w:r>
          </w:hyperlink>
          <w:r>
            <w:fldChar w:fldCharType="begin"/>
          </w:r>
          <w:r>
            <w:instrText xml:space="preserve"> PAGEREF _heading=h.26in1rg \h </w:instrText>
          </w:r>
          <w:r>
            <w:fldChar w:fldCharType="separate"/>
          </w:r>
          <w:r>
            <w:rPr>
              <w:rFonts w:ascii="Helvetica Neue" w:eastAsia="Helvetica Neue" w:hAnsi="Helvetica Neue" w:cs="Helvetica Neue"/>
              <w:color w:val="000000"/>
            </w:rPr>
            <w:t>Ruang Lingkup</w:t>
          </w:r>
          <w:r>
            <w:rPr>
              <w:rFonts w:ascii="Helvetica Neue" w:eastAsia="Helvetica Neue" w:hAnsi="Helvetica Neue" w:cs="Helvetica Neue"/>
              <w:color w:val="000000"/>
            </w:rPr>
            <w:tab/>
            <w:t>5</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lnxbz9">
            <w:r>
              <w:rPr>
                <w:rFonts w:ascii="Helvetica Neue" w:eastAsia="Helvetica Neue" w:hAnsi="Helvetica Neue" w:cs="Helvetica Neue"/>
                <w:color w:val="000000"/>
              </w:rPr>
              <w:t>F.</w:t>
            </w:r>
          </w:hyperlink>
          <w:hyperlink w:anchor="_heading=h.lnxbz9">
            <w:r>
              <w:rPr>
                <w:rFonts w:ascii="Helvetica Neue" w:eastAsia="Helvetica Neue" w:hAnsi="Helvetica Neue" w:cs="Helvetica Neue"/>
                <w:color w:val="000000"/>
                <w:sz w:val="22"/>
                <w:szCs w:val="22"/>
              </w:rPr>
              <w:tab/>
            </w:r>
          </w:hyperlink>
          <w:r>
            <w:fldChar w:fldCharType="begin"/>
          </w:r>
          <w:r>
            <w:instrText xml:space="preserve"> PAGEREF _heading=h.lnxbz9 \h </w:instrText>
          </w:r>
          <w:r>
            <w:fldChar w:fldCharType="separate"/>
          </w:r>
          <w:r>
            <w:rPr>
              <w:rFonts w:ascii="Helvetica Neue" w:eastAsia="Helvetica Neue" w:hAnsi="Helvetica Neue" w:cs="Helvetica Neue"/>
              <w:color w:val="000000"/>
            </w:rPr>
            <w:t>Proses Penyusunan Renstra</w:t>
          </w:r>
          <w:r>
            <w:rPr>
              <w:rFonts w:ascii="Helvetica Neue" w:eastAsia="Helvetica Neue" w:hAnsi="Helvetica Neue" w:cs="Helvetica Neue"/>
              <w:color w:val="000000"/>
            </w:rPr>
            <w:tab/>
            <w:t>5</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35nkun2">
            <w:r>
              <w:rPr>
                <w:rFonts w:ascii="Helvetica Neue" w:eastAsia="Helvetica Neue" w:hAnsi="Helvetica Neue" w:cs="Helvetica Neue"/>
                <w:color w:val="000000"/>
              </w:rPr>
              <w:t>G.</w:t>
            </w:r>
          </w:hyperlink>
          <w:hyperlink w:anchor="_heading=h.35nkun2">
            <w:r>
              <w:rPr>
                <w:rFonts w:ascii="Helvetica Neue" w:eastAsia="Helvetica Neue" w:hAnsi="Helvetica Neue" w:cs="Helvetica Neue"/>
                <w:color w:val="000000"/>
                <w:sz w:val="22"/>
                <w:szCs w:val="22"/>
              </w:rPr>
              <w:tab/>
            </w:r>
          </w:hyperlink>
          <w:r>
            <w:fldChar w:fldCharType="begin"/>
          </w:r>
          <w:r>
            <w:instrText xml:space="preserve"> PAGEREF _heading=h.35nkun2 \h </w:instrText>
          </w:r>
          <w:r>
            <w:fldChar w:fldCharType="separate"/>
          </w:r>
          <w:r>
            <w:rPr>
              <w:rFonts w:ascii="Helvetica Neue" w:eastAsia="Helvetica Neue" w:hAnsi="Helvetica Neue" w:cs="Helvetica Neue"/>
              <w:color w:val="000000"/>
            </w:rPr>
            <w:t>Sistematika Penulisan</w:t>
          </w:r>
          <w:r>
            <w:rPr>
              <w:rFonts w:ascii="Helvetica Neue" w:eastAsia="Helvetica Neue" w:hAnsi="Helvetica Neue" w:cs="Helvetica Neue"/>
              <w:color w:val="000000"/>
            </w:rPr>
            <w:tab/>
            <w:t>6</w:t>
          </w:r>
          <w:r>
            <w:fldChar w:fldCharType="end"/>
          </w:r>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1ksv4uv">
            <w:r>
              <w:rPr>
                <w:rFonts w:ascii="Helvetica Neue" w:eastAsia="Helvetica Neue" w:hAnsi="Helvetica Neue" w:cs="Helvetica Neue"/>
                <w:b/>
                <w:color w:val="000000"/>
              </w:rPr>
              <w:t>BAB II GAMBARAN KONDISI</w:t>
            </w:r>
            <w:r>
              <w:rPr>
                <w:rFonts w:ascii="Helvetica Neue" w:eastAsia="Helvetica Neue" w:hAnsi="Helvetica Neue" w:cs="Helvetica Neue"/>
                <w:b/>
                <w:color w:val="000000"/>
              </w:rPr>
              <w:tab/>
              <w:t>7</w:t>
            </w:r>
          </w:hyperlink>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44sinio">
            <w:r>
              <w:rPr>
                <w:rFonts w:ascii="Helvetica Neue" w:eastAsia="Helvetica Neue" w:hAnsi="Helvetica Neue" w:cs="Helvetica Neue"/>
                <w:color w:val="000000"/>
              </w:rPr>
              <w:t>A.</w:t>
            </w:r>
          </w:hyperlink>
          <w:hyperlink w:anchor="_heading=h.44sinio">
            <w:r>
              <w:rPr>
                <w:rFonts w:ascii="Helvetica Neue" w:eastAsia="Helvetica Neue" w:hAnsi="Helvetica Neue" w:cs="Helvetica Neue"/>
                <w:color w:val="000000"/>
                <w:sz w:val="22"/>
                <w:szCs w:val="22"/>
              </w:rPr>
              <w:tab/>
            </w:r>
          </w:hyperlink>
          <w:r>
            <w:fldChar w:fldCharType="begin"/>
          </w:r>
          <w:r>
            <w:instrText xml:space="preserve"> PAGEREF _heading=h.44sinio \h </w:instrText>
          </w:r>
          <w:r>
            <w:fldChar w:fldCharType="separate"/>
          </w:r>
          <w:r>
            <w:rPr>
              <w:rFonts w:ascii="Helvetica Neue" w:eastAsia="Helvetica Neue" w:hAnsi="Helvetica Neue" w:cs="Helvetica Neue"/>
              <w:color w:val="000000"/>
            </w:rPr>
            <w:t>Sejarah Singkat BPTU HPT Padang Mengatas</w:t>
          </w:r>
          <w:r>
            <w:rPr>
              <w:rFonts w:ascii="Helvetica Neue" w:eastAsia="Helvetica Neue" w:hAnsi="Helvetica Neue" w:cs="Helvetica Neue"/>
              <w:color w:val="000000"/>
            </w:rPr>
            <w:tab/>
            <w:t>7</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2jxsxqh">
            <w:r>
              <w:rPr>
                <w:rFonts w:ascii="Helvetica Neue" w:eastAsia="Helvetica Neue" w:hAnsi="Helvetica Neue" w:cs="Helvetica Neue"/>
                <w:color w:val="000000"/>
              </w:rPr>
              <w:t>B.</w:t>
            </w:r>
          </w:hyperlink>
          <w:hyperlink w:anchor="_heading=h.2jxsxqh">
            <w:r>
              <w:rPr>
                <w:rFonts w:ascii="Helvetica Neue" w:eastAsia="Helvetica Neue" w:hAnsi="Helvetica Neue" w:cs="Helvetica Neue"/>
                <w:color w:val="000000"/>
                <w:sz w:val="22"/>
                <w:szCs w:val="22"/>
              </w:rPr>
              <w:tab/>
            </w:r>
          </w:hyperlink>
          <w:r>
            <w:fldChar w:fldCharType="begin"/>
          </w:r>
          <w:r>
            <w:instrText xml:space="preserve"> PAGEREF _heading=h.2jxsxqh \h </w:instrText>
          </w:r>
          <w:r>
            <w:fldChar w:fldCharType="separate"/>
          </w:r>
          <w:r>
            <w:rPr>
              <w:rFonts w:ascii="Helvetica Neue" w:eastAsia="Helvetica Neue" w:hAnsi="Helvetica Neue" w:cs="Helvetica Neue"/>
              <w:color w:val="000000"/>
            </w:rPr>
            <w:t>Lokasi dan Lahan</w:t>
          </w:r>
          <w:r>
            <w:rPr>
              <w:rFonts w:ascii="Helvetica Neue" w:eastAsia="Helvetica Neue" w:hAnsi="Helvetica Neue" w:cs="Helvetica Neue"/>
              <w:color w:val="000000"/>
            </w:rPr>
            <w:tab/>
            <w:t>8</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3j2qqm3">
            <w:r>
              <w:rPr>
                <w:rFonts w:ascii="Helvetica Neue" w:eastAsia="Helvetica Neue" w:hAnsi="Helvetica Neue" w:cs="Helvetica Neue"/>
                <w:color w:val="000000"/>
              </w:rPr>
              <w:t>C.</w:t>
            </w:r>
          </w:hyperlink>
          <w:hyperlink w:anchor="_heading=h.3j2qqm3">
            <w:r>
              <w:rPr>
                <w:rFonts w:ascii="Helvetica Neue" w:eastAsia="Helvetica Neue" w:hAnsi="Helvetica Neue" w:cs="Helvetica Neue"/>
                <w:color w:val="000000"/>
                <w:sz w:val="22"/>
                <w:szCs w:val="22"/>
              </w:rPr>
              <w:tab/>
            </w:r>
          </w:hyperlink>
          <w:r>
            <w:fldChar w:fldCharType="begin"/>
          </w:r>
          <w:r>
            <w:instrText xml:space="preserve"> PAGEREF _heading=h.3j2qqm3 \h </w:instrText>
          </w:r>
          <w:r>
            <w:fldChar w:fldCharType="separate"/>
          </w:r>
          <w:r>
            <w:rPr>
              <w:rFonts w:ascii="Helvetica Neue" w:eastAsia="Helvetica Neue" w:hAnsi="Helvetica Neue" w:cs="Helvetica Neue"/>
              <w:color w:val="000000"/>
            </w:rPr>
            <w:t>Keadaan Sekarang</w:t>
          </w:r>
          <w:r>
            <w:rPr>
              <w:rFonts w:ascii="Helvetica Neue" w:eastAsia="Helvetica Neue" w:hAnsi="Helvetica Neue" w:cs="Helvetica Neue"/>
              <w:color w:val="000000"/>
            </w:rPr>
            <w:tab/>
            <w:t>10</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2xcytpi">
            <w:r>
              <w:rPr>
                <w:rFonts w:ascii="Helvetica Neue" w:eastAsia="Helvetica Neue" w:hAnsi="Helvetica Neue" w:cs="Helvetica Neue"/>
                <w:color w:val="000000"/>
              </w:rPr>
              <w:t>D.</w:t>
            </w:r>
          </w:hyperlink>
          <w:hyperlink w:anchor="_heading=h.2xcytpi">
            <w:r>
              <w:rPr>
                <w:rFonts w:ascii="Helvetica Neue" w:eastAsia="Helvetica Neue" w:hAnsi="Helvetica Neue" w:cs="Helvetica Neue"/>
                <w:color w:val="000000"/>
                <w:sz w:val="22"/>
                <w:szCs w:val="22"/>
              </w:rPr>
              <w:tab/>
            </w:r>
          </w:hyperlink>
          <w:r>
            <w:fldChar w:fldCharType="begin"/>
          </w:r>
          <w:r>
            <w:instrText xml:space="preserve"> PAGEREF _heading=h.2xcytpi \h </w:instrText>
          </w:r>
          <w:r>
            <w:fldChar w:fldCharType="separate"/>
          </w:r>
          <w:r>
            <w:rPr>
              <w:rFonts w:ascii="Helvetica Neue" w:eastAsia="Helvetica Neue" w:hAnsi="Helvetica Neue" w:cs="Helvetica Neue"/>
              <w:color w:val="000000"/>
            </w:rPr>
            <w:t>Capaian Kinerja Tahun 2021-2022</w:t>
          </w:r>
          <w:r>
            <w:rPr>
              <w:rFonts w:ascii="Helvetica Neue" w:eastAsia="Helvetica Neue" w:hAnsi="Helvetica Neue" w:cs="Helvetica Neue"/>
              <w:color w:val="000000"/>
            </w:rPr>
            <w:tab/>
            <w:t>11</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3whwml4">
            <w:r>
              <w:rPr>
                <w:rFonts w:ascii="Helvetica Neue" w:eastAsia="Helvetica Neue" w:hAnsi="Helvetica Neue" w:cs="Helvetica Neue"/>
                <w:color w:val="000000"/>
              </w:rPr>
              <w:t>E.</w:t>
            </w:r>
          </w:hyperlink>
          <w:hyperlink w:anchor="_heading=h.3whwml4">
            <w:r>
              <w:rPr>
                <w:rFonts w:ascii="Helvetica Neue" w:eastAsia="Helvetica Neue" w:hAnsi="Helvetica Neue" w:cs="Helvetica Neue"/>
                <w:color w:val="000000"/>
                <w:sz w:val="22"/>
                <w:szCs w:val="22"/>
              </w:rPr>
              <w:tab/>
            </w:r>
          </w:hyperlink>
          <w:r>
            <w:fldChar w:fldCharType="begin"/>
          </w:r>
          <w:r>
            <w:instrText xml:space="preserve"> PAGEREF _heading=h.3whwml4 \h </w:instrText>
          </w:r>
          <w:r>
            <w:fldChar w:fldCharType="separate"/>
          </w:r>
          <w:r>
            <w:rPr>
              <w:rFonts w:ascii="Helvetica Neue" w:eastAsia="Helvetica Neue" w:hAnsi="Helvetica Neue" w:cs="Helvetica Neue"/>
              <w:color w:val="000000"/>
            </w:rPr>
            <w:t>Analisis Lingkungan Strategis</w:t>
          </w:r>
          <w:r>
            <w:rPr>
              <w:rFonts w:ascii="Helvetica Neue" w:eastAsia="Helvetica Neue" w:hAnsi="Helvetica Neue" w:cs="Helvetica Neue"/>
              <w:color w:val="000000"/>
            </w:rPr>
            <w:tab/>
            <w:t>12</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2bn6wsx">
            <w:r>
              <w:rPr>
                <w:rFonts w:ascii="Helvetica Neue" w:eastAsia="Helvetica Neue" w:hAnsi="Helvetica Neue" w:cs="Helvetica Neue"/>
                <w:color w:val="000000"/>
              </w:rPr>
              <w:t>F.</w:t>
            </w:r>
          </w:hyperlink>
          <w:hyperlink w:anchor="_heading=h.2bn6wsx">
            <w:r>
              <w:rPr>
                <w:rFonts w:ascii="Helvetica Neue" w:eastAsia="Helvetica Neue" w:hAnsi="Helvetica Neue" w:cs="Helvetica Neue"/>
                <w:color w:val="000000"/>
                <w:sz w:val="22"/>
                <w:szCs w:val="22"/>
              </w:rPr>
              <w:tab/>
            </w:r>
          </w:hyperlink>
          <w:r>
            <w:fldChar w:fldCharType="begin"/>
          </w:r>
          <w:r>
            <w:instrText xml:space="preserve"> PAGEREF _heading=h.2bn6wsx \h </w:instrText>
          </w:r>
          <w:r>
            <w:fldChar w:fldCharType="separate"/>
          </w:r>
          <w:r>
            <w:rPr>
              <w:rFonts w:ascii="Helvetica Neue" w:eastAsia="Helvetica Neue" w:hAnsi="Helvetica Neue" w:cs="Helvetica Neue"/>
              <w:color w:val="000000"/>
            </w:rPr>
            <w:t>Stakeholder Terkait</w:t>
          </w:r>
          <w:r>
            <w:rPr>
              <w:rFonts w:ascii="Helvetica Neue" w:eastAsia="Helvetica Neue" w:hAnsi="Helvetica Neue" w:cs="Helvetica Neue"/>
              <w:color w:val="000000"/>
            </w:rPr>
            <w:tab/>
            <w:t>13</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qsh70q">
            <w:r>
              <w:rPr>
                <w:rFonts w:ascii="Helvetica Neue" w:eastAsia="Helvetica Neue" w:hAnsi="Helvetica Neue" w:cs="Helvetica Neue"/>
                <w:color w:val="000000"/>
              </w:rPr>
              <w:t>G.</w:t>
            </w:r>
          </w:hyperlink>
          <w:hyperlink w:anchor="_heading=h.qsh70q">
            <w:r>
              <w:rPr>
                <w:rFonts w:ascii="Helvetica Neue" w:eastAsia="Helvetica Neue" w:hAnsi="Helvetica Neue" w:cs="Helvetica Neue"/>
                <w:color w:val="000000"/>
                <w:sz w:val="22"/>
                <w:szCs w:val="22"/>
              </w:rPr>
              <w:tab/>
            </w:r>
          </w:hyperlink>
          <w:r>
            <w:fldChar w:fldCharType="begin"/>
          </w:r>
          <w:r>
            <w:instrText xml:space="preserve"> PAGEREF _heading=h.qsh70q \h </w:instrText>
          </w:r>
          <w:r>
            <w:fldChar w:fldCharType="separate"/>
          </w:r>
          <w:r>
            <w:rPr>
              <w:rFonts w:ascii="Helvetica Neue" w:eastAsia="Helvetica Neue" w:hAnsi="Helvetica Neue" w:cs="Helvetica Neue"/>
              <w:color w:val="000000"/>
            </w:rPr>
            <w:t>Identifikasi Faktor Internal</w:t>
          </w:r>
          <w:r>
            <w:rPr>
              <w:rFonts w:ascii="Helvetica Neue" w:eastAsia="Helvetica Neue" w:hAnsi="Helvetica Neue" w:cs="Helvetica Neue"/>
              <w:color w:val="000000"/>
            </w:rPr>
            <w:tab/>
            <w:t>13</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3as4poj">
            <w:r>
              <w:rPr>
                <w:rFonts w:ascii="Helvetica Neue" w:eastAsia="Helvetica Neue" w:hAnsi="Helvetica Neue" w:cs="Helvetica Neue"/>
                <w:color w:val="000000"/>
              </w:rPr>
              <w:t>H.</w:t>
            </w:r>
          </w:hyperlink>
          <w:hyperlink w:anchor="_heading=h.3as4poj">
            <w:r>
              <w:rPr>
                <w:rFonts w:ascii="Helvetica Neue" w:eastAsia="Helvetica Neue" w:hAnsi="Helvetica Neue" w:cs="Helvetica Neue"/>
                <w:color w:val="000000"/>
                <w:sz w:val="22"/>
                <w:szCs w:val="22"/>
              </w:rPr>
              <w:tab/>
            </w:r>
          </w:hyperlink>
          <w:r>
            <w:fldChar w:fldCharType="begin"/>
          </w:r>
          <w:r>
            <w:instrText xml:space="preserve"> PAGEREF _heading=h.3as4poj \h </w:instrText>
          </w:r>
          <w:r>
            <w:fldChar w:fldCharType="separate"/>
          </w:r>
          <w:r>
            <w:rPr>
              <w:rFonts w:ascii="Helvetica Neue" w:eastAsia="Helvetica Neue" w:hAnsi="Helvetica Neue" w:cs="Helvetica Neue"/>
              <w:color w:val="000000"/>
            </w:rPr>
            <w:t>Identifikasi Faktor Eksternal</w:t>
          </w:r>
          <w:r>
            <w:rPr>
              <w:rFonts w:ascii="Helvetica Neue" w:eastAsia="Helvetica Neue" w:hAnsi="Helvetica Neue" w:cs="Helvetica Neue"/>
              <w:color w:val="000000"/>
            </w:rPr>
            <w:tab/>
            <w:t>14</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1pxezwc">
            <w:r>
              <w:rPr>
                <w:rFonts w:ascii="Helvetica Neue" w:eastAsia="Helvetica Neue" w:hAnsi="Helvetica Neue" w:cs="Helvetica Neue"/>
                <w:color w:val="000000"/>
              </w:rPr>
              <w:t>I.</w:t>
            </w:r>
          </w:hyperlink>
          <w:hyperlink w:anchor="_heading=h.1pxezwc">
            <w:r>
              <w:rPr>
                <w:rFonts w:ascii="Helvetica Neue" w:eastAsia="Helvetica Neue" w:hAnsi="Helvetica Neue" w:cs="Helvetica Neue"/>
                <w:color w:val="000000"/>
                <w:sz w:val="22"/>
                <w:szCs w:val="22"/>
              </w:rPr>
              <w:tab/>
            </w:r>
          </w:hyperlink>
          <w:r>
            <w:fldChar w:fldCharType="begin"/>
          </w:r>
          <w:r>
            <w:instrText xml:space="preserve"> PAGEREF _heading=h.1pxezwc \h </w:instrText>
          </w:r>
          <w:r>
            <w:fldChar w:fldCharType="separate"/>
          </w:r>
          <w:r>
            <w:rPr>
              <w:rFonts w:ascii="Helvetica Neue" w:eastAsia="Helvetica Neue" w:hAnsi="Helvetica Neue" w:cs="Helvetica Neue"/>
              <w:color w:val="000000"/>
            </w:rPr>
            <w:t>Keadaan yang dikehendaki</w:t>
          </w:r>
          <w:r>
            <w:rPr>
              <w:rFonts w:ascii="Helvetica Neue" w:eastAsia="Helvetica Neue" w:hAnsi="Helvetica Neue" w:cs="Helvetica Neue"/>
              <w:color w:val="000000"/>
            </w:rPr>
            <w:tab/>
            <w:t>14</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49x2ik5">
            <w:r>
              <w:rPr>
                <w:rFonts w:ascii="Helvetica Neue" w:eastAsia="Helvetica Neue" w:hAnsi="Helvetica Neue" w:cs="Helvetica Neue"/>
                <w:color w:val="000000"/>
              </w:rPr>
              <w:t>J.</w:t>
            </w:r>
          </w:hyperlink>
          <w:hyperlink w:anchor="_heading=h.49x2ik5">
            <w:r>
              <w:rPr>
                <w:rFonts w:ascii="Helvetica Neue" w:eastAsia="Helvetica Neue" w:hAnsi="Helvetica Neue" w:cs="Helvetica Neue"/>
                <w:color w:val="000000"/>
                <w:sz w:val="22"/>
                <w:szCs w:val="22"/>
              </w:rPr>
              <w:tab/>
            </w:r>
          </w:hyperlink>
          <w:r>
            <w:fldChar w:fldCharType="begin"/>
          </w:r>
          <w:r>
            <w:instrText xml:space="preserve"> PAGEREF _heading=h.49x2ik5 \h </w:instrText>
          </w:r>
          <w:r>
            <w:fldChar w:fldCharType="separate"/>
          </w:r>
          <w:r>
            <w:rPr>
              <w:rFonts w:ascii="Helvetica Neue" w:eastAsia="Helvetica Neue" w:hAnsi="Helvetica Neue" w:cs="Helvetica Neue"/>
              <w:color w:val="000000"/>
            </w:rPr>
            <w:t>Permasalahan</w:t>
          </w:r>
          <w:r>
            <w:rPr>
              <w:rFonts w:ascii="Helvetica Neue" w:eastAsia="Helvetica Neue" w:hAnsi="Helvetica Neue" w:cs="Helvetica Neue"/>
              <w:color w:val="000000"/>
            </w:rPr>
            <w:tab/>
            <w:t>14</w:t>
          </w:r>
          <w:r>
            <w:fldChar w:fldCharType="end"/>
          </w:r>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2p2csry">
            <w:r>
              <w:rPr>
                <w:rFonts w:ascii="Helvetica Neue" w:eastAsia="Helvetica Neue" w:hAnsi="Helvetica Neue" w:cs="Helvetica Neue"/>
                <w:b/>
                <w:color w:val="000000"/>
              </w:rPr>
              <w:t>BAB III STRATEGI, KEBIJAKAN DAN KUNCI KEBERHASILAN</w:t>
            </w:r>
            <w:r>
              <w:rPr>
                <w:rFonts w:ascii="Helvetica Neue" w:eastAsia="Helvetica Neue" w:hAnsi="Helvetica Neue" w:cs="Helvetica Neue"/>
                <w:b/>
                <w:color w:val="000000"/>
              </w:rPr>
              <w:tab/>
              <w:t>17</w:t>
            </w:r>
          </w:hyperlink>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147n2zr">
            <w:r>
              <w:rPr>
                <w:rFonts w:ascii="Helvetica Neue" w:eastAsia="Helvetica Neue" w:hAnsi="Helvetica Neue" w:cs="Helvetica Neue"/>
                <w:color w:val="000000"/>
              </w:rPr>
              <w:t>A.</w:t>
            </w:r>
          </w:hyperlink>
          <w:hyperlink w:anchor="_heading=h.147n2zr">
            <w:r>
              <w:rPr>
                <w:rFonts w:ascii="Helvetica Neue" w:eastAsia="Helvetica Neue" w:hAnsi="Helvetica Neue" w:cs="Helvetica Neue"/>
                <w:color w:val="000000"/>
                <w:sz w:val="22"/>
                <w:szCs w:val="22"/>
              </w:rPr>
              <w:tab/>
            </w:r>
          </w:hyperlink>
          <w:r>
            <w:fldChar w:fldCharType="begin"/>
          </w:r>
          <w:r>
            <w:instrText xml:space="preserve"> PAGER</w:instrText>
          </w:r>
          <w:r>
            <w:instrText xml:space="preserve">EF _heading=h.147n2zr \h </w:instrText>
          </w:r>
          <w:r>
            <w:fldChar w:fldCharType="separate"/>
          </w:r>
          <w:r>
            <w:rPr>
              <w:rFonts w:ascii="Helvetica Neue" w:eastAsia="Helvetica Neue" w:hAnsi="Helvetica Neue" w:cs="Helvetica Neue"/>
              <w:color w:val="000000"/>
            </w:rPr>
            <w:t>Visi dan Misi</w:t>
          </w:r>
          <w:r>
            <w:rPr>
              <w:rFonts w:ascii="Helvetica Neue" w:eastAsia="Helvetica Neue" w:hAnsi="Helvetica Neue" w:cs="Helvetica Neue"/>
              <w:color w:val="000000"/>
            </w:rPr>
            <w:tab/>
            <w:t>17</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3o7alnk">
            <w:r>
              <w:rPr>
                <w:rFonts w:ascii="Helvetica Neue" w:eastAsia="Helvetica Neue" w:hAnsi="Helvetica Neue" w:cs="Helvetica Neue"/>
                <w:color w:val="000000"/>
              </w:rPr>
              <w:t>B.</w:t>
            </w:r>
          </w:hyperlink>
          <w:hyperlink w:anchor="_heading=h.3o7alnk">
            <w:r>
              <w:rPr>
                <w:rFonts w:ascii="Helvetica Neue" w:eastAsia="Helvetica Neue" w:hAnsi="Helvetica Neue" w:cs="Helvetica Neue"/>
                <w:color w:val="000000"/>
                <w:sz w:val="22"/>
                <w:szCs w:val="22"/>
              </w:rPr>
              <w:tab/>
            </w:r>
          </w:hyperlink>
          <w:r>
            <w:fldChar w:fldCharType="begin"/>
          </w:r>
          <w:r>
            <w:instrText xml:space="preserve"> PAGEREF _heading=h.3o7alnk \h </w:instrText>
          </w:r>
          <w:r>
            <w:fldChar w:fldCharType="separate"/>
          </w:r>
          <w:r>
            <w:rPr>
              <w:rFonts w:ascii="Helvetica Neue" w:eastAsia="Helvetica Neue" w:hAnsi="Helvetica Neue" w:cs="Helvetica Neue"/>
              <w:color w:val="000000"/>
            </w:rPr>
            <w:t>Strategi dan Arah Kebijaka</w:t>
          </w:r>
          <w:r>
            <w:rPr>
              <w:rFonts w:ascii="Helvetica Neue" w:eastAsia="Helvetica Neue" w:hAnsi="Helvetica Neue" w:cs="Helvetica Neue"/>
              <w:color w:val="000000"/>
            </w:rPr>
            <w:t>n</w:t>
          </w:r>
          <w:r>
            <w:rPr>
              <w:rFonts w:ascii="Helvetica Neue" w:eastAsia="Helvetica Neue" w:hAnsi="Helvetica Neue" w:cs="Helvetica Neue"/>
              <w:color w:val="000000"/>
            </w:rPr>
            <w:tab/>
            <w:t>18</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23ckvvd">
            <w:r>
              <w:rPr>
                <w:rFonts w:ascii="Helvetica Neue" w:eastAsia="Helvetica Neue" w:hAnsi="Helvetica Neue" w:cs="Helvetica Neue"/>
                <w:color w:val="000000"/>
              </w:rPr>
              <w:t>C.</w:t>
            </w:r>
          </w:hyperlink>
          <w:hyperlink w:anchor="_heading=h.23ckvvd">
            <w:r>
              <w:rPr>
                <w:rFonts w:ascii="Helvetica Neue" w:eastAsia="Helvetica Neue" w:hAnsi="Helvetica Neue" w:cs="Helvetica Neue"/>
                <w:color w:val="000000"/>
                <w:sz w:val="22"/>
                <w:szCs w:val="22"/>
              </w:rPr>
              <w:tab/>
            </w:r>
          </w:hyperlink>
          <w:r>
            <w:fldChar w:fldCharType="begin"/>
          </w:r>
          <w:r>
            <w:instrText xml:space="preserve"> PAGEREF _heading=h.23ckvvd \h </w:instrText>
          </w:r>
          <w:r>
            <w:fldChar w:fldCharType="separate"/>
          </w:r>
          <w:r>
            <w:rPr>
              <w:rFonts w:ascii="Helvetica Neue" w:eastAsia="Helvetica Neue" w:hAnsi="Helvetica Neue" w:cs="Helvetica Neue"/>
              <w:color w:val="000000"/>
            </w:rPr>
            <w:t>Asumsi dan Kunci Keberhasilan</w:t>
          </w:r>
          <w:r>
            <w:rPr>
              <w:rFonts w:ascii="Helvetica Neue" w:eastAsia="Helvetica Neue" w:hAnsi="Helvetica Neue" w:cs="Helvetica Neue"/>
              <w:color w:val="000000"/>
            </w:rPr>
            <w:tab/>
            <w:t>20</w:t>
          </w:r>
          <w:r>
            <w:fldChar w:fldCharType="end"/>
          </w:r>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32hioqz">
            <w:r>
              <w:rPr>
                <w:rFonts w:ascii="Helvetica Neue" w:eastAsia="Helvetica Neue" w:hAnsi="Helvetica Neue" w:cs="Helvetica Neue"/>
                <w:b/>
                <w:color w:val="000000"/>
              </w:rPr>
              <w:t>BAB IV TUJUAN, SASARAN, PROGRAM dan KEGIATAN</w:t>
            </w:r>
            <w:r>
              <w:rPr>
                <w:rFonts w:ascii="Helvetica Neue" w:eastAsia="Helvetica Neue" w:hAnsi="Helvetica Neue" w:cs="Helvetica Neue"/>
                <w:b/>
                <w:color w:val="000000"/>
              </w:rPr>
              <w:tab/>
              <w:t>24</w:t>
            </w:r>
          </w:hyperlink>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1hmsyys">
            <w:r>
              <w:rPr>
                <w:rFonts w:ascii="Helvetica Neue" w:eastAsia="Helvetica Neue" w:hAnsi="Helvetica Neue" w:cs="Helvetica Neue"/>
                <w:color w:val="000000"/>
              </w:rPr>
              <w:t>A.</w:t>
            </w:r>
          </w:hyperlink>
          <w:hyperlink w:anchor="_heading=h.1hmsyys">
            <w:r>
              <w:rPr>
                <w:rFonts w:ascii="Helvetica Neue" w:eastAsia="Helvetica Neue" w:hAnsi="Helvetica Neue" w:cs="Helvetica Neue"/>
                <w:color w:val="000000"/>
                <w:sz w:val="22"/>
                <w:szCs w:val="22"/>
              </w:rPr>
              <w:tab/>
            </w:r>
          </w:hyperlink>
          <w:r>
            <w:fldChar w:fldCharType="begin"/>
          </w:r>
          <w:r>
            <w:instrText xml:space="preserve"> PAGEREF _he</w:instrText>
          </w:r>
          <w:r>
            <w:instrText xml:space="preserve">ading=h.1hmsyys \h </w:instrText>
          </w:r>
          <w:r>
            <w:fldChar w:fldCharType="separate"/>
          </w:r>
          <w:r>
            <w:rPr>
              <w:rFonts w:ascii="Helvetica Neue" w:eastAsia="Helvetica Neue" w:hAnsi="Helvetica Neue" w:cs="Helvetica Neue"/>
              <w:color w:val="000000"/>
            </w:rPr>
            <w:t>Tujuan dan Sarana Kegiatan</w:t>
          </w:r>
          <w:r>
            <w:rPr>
              <w:rFonts w:ascii="Helvetica Neue" w:eastAsia="Helvetica Neue" w:hAnsi="Helvetica Neue" w:cs="Helvetica Neue"/>
              <w:color w:val="000000"/>
            </w:rPr>
            <w:tab/>
            <w:t>24</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41mghml">
            <w:r>
              <w:rPr>
                <w:rFonts w:ascii="Helvetica Neue" w:eastAsia="Helvetica Neue" w:hAnsi="Helvetica Neue" w:cs="Helvetica Neue"/>
                <w:color w:val="000000"/>
              </w:rPr>
              <w:t>B.</w:t>
            </w:r>
          </w:hyperlink>
          <w:hyperlink w:anchor="_heading=h.41mghml">
            <w:r>
              <w:rPr>
                <w:rFonts w:ascii="Helvetica Neue" w:eastAsia="Helvetica Neue" w:hAnsi="Helvetica Neue" w:cs="Helvetica Neue"/>
                <w:color w:val="000000"/>
                <w:sz w:val="22"/>
                <w:szCs w:val="22"/>
              </w:rPr>
              <w:tab/>
            </w:r>
          </w:hyperlink>
          <w:r>
            <w:fldChar w:fldCharType="begin"/>
          </w:r>
          <w:r>
            <w:instrText xml:space="preserve"> PAGEREF _heading=h.41mghml \h </w:instrText>
          </w:r>
          <w:r>
            <w:fldChar w:fldCharType="separate"/>
          </w:r>
          <w:r>
            <w:rPr>
              <w:rFonts w:ascii="Helvetica Neue" w:eastAsia="Helvetica Neue" w:hAnsi="Helvetica Neue" w:cs="Helvetica Neue"/>
              <w:color w:val="000000"/>
            </w:rPr>
            <w:t>Program dan Kegiat</w:t>
          </w:r>
          <w:r>
            <w:rPr>
              <w:rFonts w:ascii="Helvetica Neue" w:eastAsia="Helvetica Neue" w:hAnsi="Helvetica Neue" w:cs="Helvetica Neue"/>
              <w:color w:val="000000"/>
            </w:rPr>
            <w:t>an</w:t>
          </w:r>
          <w:r>
            <w:rPr>
              <w:rFonts w:ascii="Helvetica Neue" w:eastAsia="Helvetica Neue" w:hAnsi="Helvetica Neue" w:cs="Helvetica Neue"/>
              <w:color w:val="000000"/>
            </w:rPr>
            <w:tab/>
            <w:t>24</w:t>
          </w:r>
          <w:r>
            <w:fldChar w:fldCharType="end"/>
          </w:r>
        </w:p>
        <w:p w:rsidR="007841BD" w:rsidRDefault="006B46F3">
          <w:pPr>
            <w:pBdr>
              <w:top w:val="nil"/>
              <w:left w:val="nil"/>
              <w:bottom w:val="nil"/>
              <w:right w:val="nil"/>
              <w:between w:val="nil"/>
            </w:pBdr>
            <w:tabs>
              <w:tab w:val="left" w:pos="851"/>
              <w:tab w:val="right" w:pos="9016"/>
            </w:tabs>
            <w:spacing w:after="100" w:line="360" w:lineRule="auto"/>
            <w:ind w:left="240"/>
            <w:rPr>
              <w:rFonts w:ascii="Helvetica Neue" w:eastAsia="Helvetica Neue" w:hAnsi="Helvetica Neue" w:cs="Helvetica Neue"/>
              <w:color w:val="000000"/>
              <w:sz w:val="22"/>
              <w:szCs w:val="22"/>
            </w:rPr>
          </w:pPr>
          <w:hyperlink w:anchor="_heading=h.2grqrue">
            <w:r>
              <w:rPr>
                <w:rFonts w:ascii="Helvetica Neue" w:eastAsia="Helvetica Neue" w:hAnsi="Helvetica Neue" w:cs="Helvetica Neue"/>
                <w:color w:val="000000"/>
              </w:rPr>
              <w:t>C.</w:t>
            </w:r>
          </w:hyperlink>
          <w:hyperlink w:anchor="_heading=h.2grqrue">
            <w:r>
              <w:rPr>
                <w:rFonts w:ascii="Helvetica Neue" w:eastAsia="Helvetica Neue" w:hAnsi="Helvetica Neue" w:cs="Helvetica Neue"/>
                <w:color w:val="000000"/>
                <w:sz w:val="22"/>
                <w:szCs w:val="22"/>
              </w:rPr>
              <w:tab/>
            </w:r>
          </w:hyperlink>
          <w:r>
            <w:fldChar w:fldCharType="begin"/>
          </w:r>
          <w:r>
            <w:instrText xml:space="preserve"> PAGEREF _heading=h.2grqrue \h </w:instrText>
          </w:r>
          <w:r>
            <w:fldChar w:fldCharType="separate"/>
          </w:r>
          <w:r>
            <w:rPr>
              <w:rFonts w:ascii="Helvetica Neue" w:eastAsia="Helvetica Neue" w:hAnsi="Helvetica Neue" w:cs="Helvetica Neue"/>
              <w:color w:val="000000"/>
            </w:rPr>
            <w:t>Indikator Kinerja</w:t>
          </w:r>
          <w:r>
            <w:rPr>
              <w:rFonts w:ascii="Helvetica Neue" w:eastAsia="Helvetica Neue" w:hAnsi="Helvetica Neue" w:cs="Helvetica Neue"/>
              <w:color w:val="000000"/>
            </w:rPr>
            <w:tab/>
            <w:t>25</w:t>
          </w:r>
          <w:r>
            <w:fldChar w:fldCharType="end"/>
          </w:r>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1v1yuxt">
            <w:r>
              <w:rPr>
                <w:rFonts w:ascii="Helvetica Neue" w:eastAsia="Helvetica Neue" w:hAnsi="Helvetica Neue" w:cs="Helvetica Neue"/>
                <w:b/>
                <w:color w:val="000000"/>
              </w:rPr>
              <w:t>BAB V PENUTUP</w:t>
            </w:r>
            <w:r>
              <w:rPr>
                <w:rFonts w:ascii="Helvetica Neue" w:eastAsia="Helvetica Neue" w:hAnsi="Helvetica Neue" w:cs="Helvetica Neue"/>
                <w:b/>
                <w:color w:val="000000"/>
              </w:rPr>
              <w:tab/>
              <w:t>30</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4f1mdlm">
            <w:r>
              <w:rPr>
                <w:rFonts w:ascii="Helvetica Neue" w:eastAsia="Helvetica Neue" w:hAnsi="Helvetica Neue" w:cs="Helvetica Neue"/>
                <w:b/>
                <w:color w:val="000000"/>
              </w:rPr>
              <w:t>DAFTAR BACAAN</w:t>
            </w:r>
            <w:r>
              <w:rPr>
                <w:rFonts w:ascii="Helvetica Neue" w:eastAsia="Helvetica Neue" w:hAnsi="Helvetica Neue" w:cs="Helvetica Neue"/>
                <w:b/>
                <w:color w:val="000000"/>
              </w:rPr>
              <w:tab/>
              <w:t>31</w:t>
            </w:r>
          </w:hyperlink>
        </w:p>
        <w:p w:rsidR="007841BD" w:rsidRDefault="006B46F3">
          <w:pPr>
            <w:pBdr>
              <w:top w:val="nil"/>
              <w:left w:val="nil"/>
              <w:bottom w:val="nil"/>
              <w:right w:val="nil"/>
              <w:between w:val="nil"/>
            </w:pBdr>
            <w:tabs>
              <w:tab w:val="left" w:pos="440"/>
              <w:tab w:val="right" w:pos="9016"/>
            </w:tabs>
            <w:spacing w:after="100" w:line="360" w:lineRule="auto"/>
            <w:rPr>
              <w:rFonts w:ascii="Helvetica Neue" w:eastAsia="Helvetica Neue" w:hAnsi="Helvetica Neue" w:cs="Helvetica Neue"/>
              <w:color w:val="000000"/>
              <w:sz w:val="22"/>
              <w:szCs w:val="22"/>
            </w:rPr>
          </w:pPr>
          <w:hyperlink w:anchor="_heading=h.2u6wntf">
            <w:r>
              <w:rPr>
                <w:rFonts w:ascii="Helvetica Neue" w:eastAsia="Helvetica Neue" w:hAnsi="Helvetica Neue" w:cs="Helvetica Neue"/>
                <w:b/>
                <w:color w:val="000000"/>
              </w:rPr>
              <w:t>L A M P I R A N</w:t>
            </w:r>
            <w:r>
              <w:rPr>
                <w:rFonts w:ascii="Helvetica Neue" w:eastAsia="Helvetica Neue" w:hAnsi="Helvetica Neue" w:cs="Helvetica Neue"/>
                <w:b/>
                <w:color w:val="000000"/>
              </w:rPr>
              <w:tab/>
              <w:t>32</w:t>
            </w:r>
          </w:hyperlink>
        </w:p>
        <w:p w:rsidR="007841BD" w:rsidRDefault="006B46F3">
          <w:pPr>
            <w:spacing w:line="360" w:lineRule="auto"/>
            <w:rPr>
              <w:rFonts w:ascii="Helvetica Neue" w:eastAsia="Helvetica Neue" w:hAnsi="Helvetica Neue" w:cs="Helvetica Neue"/>
            </w:rPr>
          </w:pPr>
          <w:r>
            <w:fldChar w:fldCharType="end"/>
          </w:r>
        </w:p>
      </w:sdtContent>
    </w:sdt>
    <w:p w:rsidR="007841BD" w:rsidRDefault="007841BD">
      <w:pPr>
        <w:spacing w:line="360" w:lineRule="auto"/>
        <w:rPr>
          <w:rFonts w:ascii="Helvetica Neue" w:eastAsia="Helvetica Neue" w:hAnsi="Helvetica Neue" w:cs="Helvetica Neue"/>
        </w:rPr>
      </w:pPr>
    </w:p>
    <w:p w:rsidR="007841BD" w:rsidRDefault="006B46F3">
      <w:pPr>
        <w:jc w:val="left"/>
        <w:rPr>
          <w:rFonts w:ascii="Helvetica Neue" w:eastAsia="Helvetica Neue" w:hAnsi="Helvetica Neue" w:cs="Helvetica Neue"/>
          <w:b/>
          <w:sz w:val="28"/>
          <w:szCs w:val="28"/>
        </w:rPr>
      </w:pPr>
      <w:r>
        <w:br w:type="page"/>
      </w:r>
    </w:p>
    <w:p w:rsidR="007841BD" w:rsidRDefault="006B46F3">
      <w:pPr>
        <w:pStyle w:val="Heading1"/>
        <w:spacing w:line="480" w:lineRule="auto"/>
        <w:ind w:left="0"/>
      </w:pPr>
      <w:bookmarkStart w:id="4" w:name="_heading=h.3znysh7" w:colFirst="0" w:colLast="0"/>
      <w:bookmarkEnd w:id="4"/>
      <w:r>
        <w:lastRenderedPageBreak/>
        <w:t>DAFTAR TABEL</w:t>
      </w:r>
    </w:p>
    <w:sdt>
      <w:sdtPr>
        <w:id w:val="2040845199"/>
        <w:docPartObj>
          <w:docPartGallery w:val="Table of Contents"/>
          <w:docPartUnique/>
        </w:docPartObj>
      </w:sdtPr>
      <w:sdtEndPr/>
      <w:sdtContent>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sz w:val="22"/>
              <w:szCs w:val="22"/>
            </w:rPr>
          </w:pPr>
          <w:r>
            <w:fldChar w:fldCharType="begin"/>
          </w:r>
          <w:r>
            <w:instrText xml:space="preserve"> TOC \h \u \z \t "Heading 1,1,Heading 2,2,Heading 3,3,Heading 4,4,Heading 5,5,Heading 6,6,"</w:instrText>
          </w:r>
          <w:r>
            <w:fldChar w:fldCharType="separate"/>
          </w:r>
          <w:hyperlink w:anchor="_heading=h.1y810tw">
            <w:r>
              <w:rPr>
                <w:rFonts w:ascii="Helvetica Neue" w:eastAsia="Helvetica Neue" w:hAnsi="Helvetica Neue" w:cs="Helvetica Neue"/>
                <w:color w:val="000000"/>
              </w:rPr>
              <w:t>Tabel 2.  1 Populasi Ternak Sapi</w:t>
            </w:r>
            <w:r>
              <w:rPr>
                <w:rFonts w:ascii="Helvetica Neue" w:eastAsia="Helvetica Neue" w:hAnsi="Helvetica Neue" w:cs="Helvetica Neue"/>
                <w:color w:val="000000"/>
              </w:rPr>
              <w:tab/>
              <w:t>9</w:t>
            </w:r>
          </w:hyperlink>
        </w:p>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sz w:val="22"/>
              <w:szCs w:val="22"/>
            </w:rPr>
          </w:pPr>
          <w:hyperlink w:anchor="_heading=h.4i7ojhp">
            <w:r>
              <w:rPr>
                <w:rFonts w:ascii="Helvetica Neue" w:eastAsia="Helvetica Neue" w:hAnsi="Helvetica Neue" w:cs="Helvetica Neue"/>
                <w:color w:val="000000"/>
              </w:rPr>
              <w:t>Tabel 2.  2 Sarana dan Prasarana BP</w:t>
            </w:r>
            <w:r>
              <w:rPr>
                <w:rFonts w:ascii="Helvetica Neue" w:eastAsia="Helvetica Neue" w:hAnsi="Helvetica Neue" w:cs="Helvetica Neue"/>
                <w:color w:val="000000"/>
              </w:rPr>
              <w:t>TUHPT Padang Mengatas Tahun 2022</w:t>
            </w:r>
            <w:r>
              <w:rPr>
                <w:rFonts w:ascii="Helvetica Neue" w:eastAsia="Helvetica Neue" w:hAnsi="Helvetica Neue" w:cs="Helvetica Neue"/>
                <w:color w:val="000000"/>
              </w:rPr>
              <w:tab/>
              <w:t>9</w:t>
            </w:r>
          </w:hyperlink>
        </w:p>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sz w:val="22"/>
              <w:szCs w:val="22"/>
            </w:rPr>
          </w:pPr>
          <w:hyperlink w:anchor="_heading=h.1ci93xb">
            <w:r>
              <w:rPr>
                <w:rFonts w:ascii="Helvetica Neue" w:eastAsia="Helvetica Neue" w:hAnsi="Helvetica Neue" w:cs="Helvetica Neue"/>
                <w:color w:val="000000"/>
              </w:rPr>
              <w:t>Tabel 2.  3 Capaian Kinerja BPTUHPT Padang Mengatas tahun 2022</w:t>
            </w:r>
            <w:r>
              <w:rPr>
                <w:rFonts w:ascii="Helvetica Neue" w:eastAsia="Helvetica Neue" w:hAnsi="Helvetica Neue" w:cs="Helvetica Neue"/>
                <w:color w:val="000000"/>
              </w:rPr>
              <w:tab/>
              <w:t>10</w:t>
            </w:r>
          </w:hyperlink>
          <w:r>
            <w:fldChar w:fldCharType="end"/>
          </w:r>
        </w:p>
      </w:sdtContent>
    </w:sdt>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sdt>
      <w:sdtPr>
        <w:id w:val="1848060100"/>
        <w:docPartObj>
          <w:docPartGallery w:val="Table of Contents"/>
          <w:docPartUnique/>
        </w:docPartObj>
      </w:sdtPr>
      <w:sdtEndPr/>
      <w:sdtContent>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sz w:val="22"/>
              <w:szCs w:val="22"/>
            </w:rPr>
          </w:pPr>
          <w:r>
            <w:fldChar w:fldCharType="begin"/>
          </w:r>
          <w:r>
            <w:instrText xml:space="preserve"> TOC \h \u \z \t "Heading 1,1,Heading 2,2,Heading 3,3,Heading 4,4,Heading 5,5,Heading 6,6,"</w:instrText>
          </w:r>
          <w:r>
            <w:fldChar w:fldCharType="separate"/>
          </w:r>
          <w:hyperlink w:anchor="_heading=h.ihv636">
            <w:r>
              <w:rPr>
                <w:rFonts w:ascii="Helvetica Neue" w:eastAsia="Helvetica Neue" w:hAnsi="Helvetica Neue" w:cs="Helvetica Neue"/>
                <w:color w:val="000000"/>
              </w:rPr>
              <w:t>Tabel 3.  1 Ringkasan Strategi, Kebijakan dan Kundi Sukses BPTUHPT</w:t>
            </w:r>
            <w:r>
              <w:rPr>
                <w:rFonts w:ascii="Helvetica Neue" w:eastAsia="Helvetica Neue" w:hAnsi="Helvetica Neue" w:cs="Helvetica Neue"/>
                <w:color w:val="000000"/>
              </w:rPr>
              <w:tab/>
              <w:t>18</w:t>
            </w:r>
          </w:hyperlink>
          <w:r>
            <w:fldChar w:fldCharType="end"/>
          </w:r>
        </w:p>
      </w:sdtContent>
    </w:sdt>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sdt>
      <w:sdtPr>
        <w:id w:val="999931482"/>
        <w:docPartObj>
          <w:docPartGallery w:val="Table of Contents"/>
          <w:docPartUnique/>
        </w:docPartObj>
      </w:sdtPr>
      <w:sdtEndPr/>
      <w:sdtContent>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sz w:val="22"/>
              <w:szCs w:val="22"/>
            </w:rPr>
          </w:pPr>
          <w:r>
            <w:fldChar w:fldCharType="begin"/>
          </w:r>
          <w:r>
            <w:instrText xml:space="preserve"> TOC \h \u \z \t "Heading 1,1,Heading 2,2,Heading 3,3,Heading 4,4,Heading 5,5,Heading 6,6,"</w:instrText>
          </w:r>
          <w:r>
            <w:fldChar w:fldCharType="separate"/>
          </w:r>
          <w:hyperlink w:anchor="_heading=h.vx1227">
            <w:r>
              <w:rPr>
                <w:rFonts w:ascii="Helvetica Neue" w:eastAsia="Helvetica Neue" w:hAnsi="Helvetica Neue" w:cs="Helvetica Neue"/>
                <w:color w:val="000000"/>
              </w:rPr>
              <w:t>Tabel 4.  1 Indikator Kebe</w:t>
            </w:r>
            <w:r>
              <w:rPr>
                <w:rFonts w:ascii="Helvetica Neue" w:eastAsia="Helvetica Neue" w:hAnsi="Helvetica Neue" w:cs="Helvetica Neue"/>
                <w:color w:val="000000"/>
              </w:rPr>
              <w:t>rhasilan Renstra BPTUHPT 2023-2028</w:t>
            </w:r>
            <w:r>
              <w:rPr>
                <w:rFonts w:ascii="Helvetica Neue" w:eastAsia="Helvetica Neue" w:hAnsi="Helvetica Neue" w:cs="Helvetica Neue"/>
                <w:color w:val="000000"/>
              </w:rPr>
              <w:tab/>
              <w:t>22</w:t>
            </w:r>
          </w:hyperlink>
        </w:p>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sz w:val="22"/>
              <w:szCs w:val="22"/>
            </w:rPr>
          </w:pPr>
          <w:hyperlink w:anchor="_heading=h.3fwokq0">
            <w:r>
              <w:rPr>
                <w:rFonts w:ascii="Helvetica Neue" w:eastAsia="Helvetica Neue" w:hAnsi="Helvetica Neue" w:cs="Helvetica Neue"/>
                <w:color w:val="000000"/>
              </w:rPr>
              <w:t>Tabel 4.  2 Ringkasan Tujuan, Program dan Kegiatan</w:t>
            </w:r>
            <w:r>
              <w:rPr>
                <w:rFonts w:ascii="Helvetica Neue" w:eastAsia="Helvetica Neue" w:hAnsi="Helvetica Neue" w:cs="Helvetica Neue"/>
                <w:color w:val="000000"/>
              </w:rPr>
              <w:tab/>
              <w:t>23</w:t>
            </w:r>
          </w:hyperlink>
          <w:r>
            <w:fldChar w:fldCharType="end"/>
          </w:r>
        </w:p>
      </w:sdtContent>
    </w:sdt>
    <w:p w:rsidR="007841BD" w:rsidRDefault="006B46F3">
      <w:pPr>
        <w:spacing w:line="480" w:lineRule="auto"/>
        <w:jc w:val="left"/>
        <w:rPr>
          <w:rFonts w:ascii="Helvetica Neue" w:eastAsia="Helvetica Neue" w:hAnsi="Helvetica Neue" w:cs="Helvetica Neue"/>
        </w:rPr>
      </w:pPr>
      <w:r>
        <w:br w:type="page"/>
      </w:r>
    </w:p>
    <w:p w:rsidR="007841BD" w:rsidRDefault="007841BD">
      <w:pPr>
        <w:spacing w:line="360" w:lineRule="auto"/>
        <w:rPr>
          <w:rFonts w:ascii="Helvetica Neue" w:eastAsia="Helvetica Neue" w:hAnsi="Helvetica Neue" w:cs="Helvetica Neue"/>
        </w:rPr>
      </w:pPr>
    </w:p>
    <w:p w:rsidR="007841BD" w:rsidRDefault="006B46F3">
      <w:pPr>
        <w:pStyle w:val="Heading1"/>
        <w:spacing w:line="480" w:lineRule="auto"/>
        <w:ind w:left="0"/>
      </w:pPr>
      <w:bookmarkStart w:id="5" w:name="_heading=h.2et92p0" w:colFirst="0" w:colLast="0"/>
      <w:bookmarkEnd w:id="5"/>
      <w:r>
        <w:t>DAFTAR GAMBAR</w:t>
      </w:r>
    </w:p>
    <w:sdt>
      <w:sdtPr>
        <w:id w:val="-121617983"/>
        <w:docPartObj>
          <w:docPartGallery w:val="Table of Contents"/>
          <w:docPartUnique/>
        </w:docPartObj>
      </w:sdtPr>
      <w:sdtEndPr/>
      <w:sdtContent>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rPr>
          </w:pPr>
          <w:r>
            <w:fldChar w:fldCharType="begin"/>
          </w:r>
          <w:r>
            <w:instrText xml:space="preserve"> TOC \h \u \z \t "Heading 1,1,Heading 2,2,Heading 3,3,Heading 4,4,Heading 5,5,Heading 6,6,"</w:instrText>
          </w:r>
          <w:r>
            <w:fldChar w:fldCharType="separate"/>
          </w:r>
          <w:hyperlink w:anchor="_heading=h.2s8eyo1">
            <w:r>
              <w:rPr>
                <w:rFonts w:ascii="Helvetica Neue" w:eastAsia="Helvetica Neue" w:hAnsi="Helvetica Neue" w:cs="Helvetica Neue"/>
                <w:color w:val="000000"/>
              </w:rPr>
              <w:t>Gambar 1 Bagan Struktur Organisasi BPTUHPT Padang Mengatas (Lakip 2013).</w:t>
            </w:r>
            <w:r>
              <w:rPr>
                <w:rFonts w:ascii="Helvetica Neue" w:eastAsia="Helvetica Neue" w:hAnsi="Helvetica Neue" w:cs="Helvetica Neue"/>
                <w:color w:val="000000"/>
              </w:rPr>
              <w:tab/>
              <w:t>3</w:t>
            </w:r>
          </w:hyperlink>
        </w:p>
        <w:p w:rsidR="007841BD" w:rsidRDefault="006B46F3">
          <w:pPr>
            <w:pBdr>
              <w:top w:val="nil"/>
              <w:left w:val="nil"/>
              <w:bottom w:val="nil"/>
              <w:right w:val="nil"/>
              <w:between w:val="nil"/>
            </w:pBdr>
            <w:tabs>
              <w:tab w:val="right" w:pos="9016"/>
            </w:tabs>
            <w:spacing w:after="0" w:line="480" w:lineRule="auto"/>
            <w:rPr>
              <w:rFonts w:ascii="Helvetica Neue" w:eastAsia="Helvetica Neue" w:hAnsi="Helvetica Neue" w:cs="Helvetica Neue"/>
              <w:color w:val="000000"/>
            </w:rPr>
          </w:pPr>
          <w:hyperlink w:anchor="_heading=h.z337ya">
            <w:r>
              <w:rPr>
                <w:rFonts w:ascii="Helvetica Neue" w:eastAsia="Helvetica Neue" w:hAnsi="Helvetica Neue" w:cs="Helvetica Neue"/>
                <w:color w:val="000000"/>
              </w:rPr>
              <w:t>Gambar 2 Area dan Luas Lahan BPTUHPT Padang Mengatas</w:t>
            </w:r>
            <w:r>
              <w:rPr>
                <w:rFonts w:ascii="Helvetica Neue" w:eastAsia="Helvetica Neue" w:hAnsi="Helvetica Neue" w:cs="Helvetica Neue"/>
                <w:color w:val="000000"/>
              </w:rPr>
              <w:tab/>
              <w:t>8</w:t>
            </w:r>
          </w:hyperlink>
        </w:p>
        <w:p w:rsidR="007841BD" w:rsidRDefault="006B46F3">
          <w:pPr>
            <w:spacing w:line="480" w:lineRule="auto"/>
            <w:rPr>
              <w:rFonts w:ascii="Helvetica Neue" w:eastAsia="Helvetica Neue" w:hAnsi="Helvetica Neue" w:cs="Helvetica Neue"/>
            </w:rPr>
          </w:pPr>
          <w:r>
            <w:fldChar w:fldCharType="end"/>
          </w:r>
        </w:p>
      </w:sdtContent>
    </w:sdt>
    <w:p w:rsidR="007841BD" w:rsidRDefault="007841BD">
      <w:pPr>
        <w:rPr>
          <w:rFonts w:ascii="Helvetica Neue" w:eastAsia="Helvetica Neue" w:hAnsi="Helvetica Neue" w:cs="Helvetica Neue"/>
        </w:rPr>
      </w:pPr>
    </w:p>
    <w:p w:rsidR="007841BD" w:rsidRDefault="006B46F3">
      <w:pPr>
        <w:jc w:val="left"/>
        <w:rPr>
          <w:rFonts w:ascii="Helvetica Neue" w:eastAsia="Helvetica Neue" w:hAnsi="Helvetica Neue" w:cs="Helvetica Neue"/>
        </w:rPr>
      </w:pPr>
      <w:r>
        <w:br w:type="page"/>
      </w:r>
    </w:p>
    <w:p w:rsidR="007841BD" w:rsidRDefault="006B46F3">
      <w:pPr>
        <w:pStyle w:val="Heading1"/>
        <w:spacing w:line="480" w:lineRule="auto"/>
        <w:ind w:left="0"/>
      </w:pPr>
      <w:bookmarkStart w:id="6" w:name="_heading=h.tyjcwt" w:colFirst="0" w:colLast="0"/>
      <w:bookmarkEnd w:id="6"/>
      <w:r>
        <w:lastRenderedPageBreak/>
        <w:t>DAFTAR LAMPIRAN</w:t>
      </w:r>
    </w:p>
    <w:sdt>
      <w:sdtPr>
        <w:id w:val="-337081584"/>
        <w:docPartObj>
          <w:docPartGallery w:val="Table of Contents"/>
          <w:docPartUnique/>
        </w:docPartObj>
      </w:sdtPr>
      <w:sdtEndPr/>
      <w:sdtContent>
        <w:p w:rsidR="007841BD" w:rsidRDefault="006B46F3">
          <w:pPr>
            <w:pBdr>
              <w:top w:val="nil"/>
              <w:left w:val="nil"/>
              <w:bottom w:val="nil"/>
              <w:right w:val="nil"/>
              <w:between w:val="nil"/>
            </w:pBdr>
            <w:tabs>
              <w:tab w:val="right" w:pos="9016"/>
            </w:tabs>
            <w:spacing w:after="0" w:line="48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19c6y18">
            <w:r>
              <w:rPr>
                <w:rFonts w:ascii="Helvetica Neue" w:eastAsia="Helvetica Neue" w:hAnsi="Helvetica Neue" w:cs="Helvetica Neue"/>
                <w:color w:val="000000"/>
              </w:rPr>
              <w:t>Lampiran  1 Rincian Kegiatan BPTUHPT Padang Mengatas 2023-2027</w:t>
            </w:r>
          </w:hyperlink>
          <w:hyperlink w:anchor="_heading=h.19c6y18">
            <w:r>
              <w:rPr>
                <w:color w:val="000000"/>
              </w:rPr>
              <w:tab/>
              <w:t>33</w:t>
            </w:r>
          </w:hyperlink>
        </w:p>
        <w:p w:rsidR="007841BD" w:rsidRDefault="006B46F3">
          <w:pPr>
            <w:pBdr>
              <w:top w:val="nil"/>
              <w:left w:val="nil"/>
              <w:bottom w:val="nil"/>
              <w:right w:val="nil"/>
              <w:between w:val="nil"/>
            </w:pBdr>
            <w:tabs>
              <w:tab w:val="right" w:pos="9016"/>
            </w:tabs>
            <w:spacing w:after="0" w:line="480" w:lineRule="auto"/>
            <w:rPr>
              <w:rFonts w:ascii="Calibri" w:eastAsia="Calibri" w:hAnsi="Calibri" w:cs="Calibri"/>
              <w:color w:val="000000"/>
              <w:sz w:val="22"/>
              <w:szCs w:val="22"/>
            </w:rPr>
          </w:pPr>
          <w:hyperlink w:anchor="_heading=h.3tbugp1">
            <w:r>
              <w:rPr>
                <w:rFonts w:ascii="Helvetica Neue" w:eastAsia="Helvetica Neue" w:hAnsi="Helvetica Neue" w:cs="Helvetica Neue"/>
                <w:color w:val="000000"/>
              </w:rPr>
              <w:t>Lampiran  2 Rincian Rencana Kegiatan Bidang Pakan Ternak 2023-2027</w:t>
            </w:r>
          </w:hyperlink>
          <w:hyperlink w:anchor="_heading=h.3tbugp1">
            <w:r>
              <w:rPr>
                <w:color w:val="000000"/>
              </w:rPr>
              <w:tab/>
              <w:t>36</w:t>
            </w:r>
          </w:hyperlink>
        </w:p>
        <w:p w:rsidR="007841BD" w:rsidRDefault="006B46F3">
          <w:pPr>
            <w:pBdr>
              <w:top w:val="nil"/>
              <w:left w:val="nil"/>
              <w:bottom w:val="nil"/>
              <w:right w:val="nil"/>
              <w:between w:val="nil"/>
            </w:pBdr>
            <w:tabs>
              <w:tab w:val="right" w:pos="9016"/>
            </w:tabs>
            <w:spacing w:after="0" w:line="480" w:lineRule="auto"/>
            <w:rPr>
              <w:rFonts w:ascii="Calibri" w:eastAsia="Calibri" w:hAnsi="Calibri" w:cs="Calibri"/>
              <w:color w:val="000000"/>
              <w:sz w:val="22"/>
              <w:szCs w:val="22"/>
            </w:rPr>
          </w:pPr>
          <w:hyperlink w:anchor="_heading=h.28h4qwu">
            <w:r>
              <w:rPr>
                <w:rFonts w:ascii="Helvetica Neue" w:eastAsia="Helvetica Neue" w:hAnsi="Helvetica Neue" w:cs="Helvetica Neue"/>
                <w:color w:val="000000"/>
              </w:rPr>
              <w:t>Lampiran  3 Rencana Kerja (Renstra) Kesehatan Ternak Tahun 2023-2027</w:t>
            </w:r>
          </w:hyperlink>
          <w:hyperlink w:anchor="_heading=h.28h4qwu">
            <w:r>
              <w:rPr>
                <w:color w:val="000000"/>
              </w:rPr>
              <w:tab/>
              <w:t>37</w:t>
            </w:r>
          </w:hyperlink>
        </w:p>
        <w:p w:rsidR="007841BD" w:rsidRDefault="006B46F3">
          <w:pPr>
            <w:pBdr>
              <w:top w:val="nil"/>
              <w:left w:val="nil"/>
              <w:bottom w:val="nil"/>
              <w:right w:val="nil"/>
              <w:between w:val="nil"/>
            </w:pBdr>
            <w:tabs>
              <w:tab w:val="right" w:pos="9016"/>
            </w:tabs>
            <w:spacing w:after="0" w:line="480" w:lineRule="auto"/>
            <w:rPr>
              <w:rFonts w:ascii="Calibri" w:eastAsia="Calibri" w:hAnsi="Calibri" w:cs="Calibri"/>
              <w:color w:val="000000"/>
              <w:sz w:val="22"/>
              <w:szCs w:val="22"/>
            </w:rPr>
          </w:pPr>
          <w:hyperlink w:anchor="_heading=h.nmf14n">
            <w:r>
              <w:rPr>
                <w:rFonts w:ascii="Helvetica Neue" w:eastAsia="Helvetica Neue" w:hAnsi="Helvetica Neue" w:cs="Helvetica Neue"/>
                <w:color w:val="000000"/>
              </w:rPr>
              <w:t>Lampiran  4 Rencana Kegiatan dan Biaya Bidang Kesehatan Ternak 2023–2027</w:t>
            </w:r>
          </w:hyperlink>
          <w:hyperlink w:anchor="_heading=h.nmf14n">
            <w:r>
              <w:rPr>
                <w:color w:val="000000"/>
              </w:rPr>
              <w:tab/>
              <w:t>38</w:t>
            </w:r>
          </w:hyperlink>
        </w:p>
        <w:p w:rsidR="007841BD" w:rsidRDefault="006B46F3">
          <w:pPr>
            <w:pBdr>
              <w:top w:val="nil"/>
              <w:left w:val="nil"/>
              <w:bottom w:val="nil"/>
              <w:right w:val="nil"/>
              <w:between w:val="nil"/>
            </w:pBdr>
            <w:tabs>
              <w:tab w:val="right" w:pos="9016"/>
            </w:tabs>
            <w:spacing w:after="0" w:line="480" w:lineRule="auto"/>
            <w:rPr>
              <w:rFonts w:ascii="Calibri" w:eastAsia="Calibri" w:hAnsi="Calibri" w:cs="Calibri"/>
              <w:color w:val="000000"/>
              <w:sz w:val="22"/>
              <w:szCs w:val="22"/>
            </w:rPr>
          </w:pPr>
          <w:hyperlink w:anchor="_heading=h.37m2jsg">
            <w:r>
              <w:rPr>
                <w:rFonts w:ascii="Helvetica Neue" w:eastAsia="Helvetica Neue" w:hAnsi="Helvetica Neue" w:cs="Helvetica Neue"/>
                <w:color w:val="000000"/>
              </w:rPr>
              <w:t>Lampiran  5 Rincian Rencana Kegiatan Kesehatan Ternak 2023-2027</w:t>
            </w:r>
          </w:hyperlink>
          <w:hyperlink w:anchor="_heading=h.37m2jsg">
            <w:r>
              <w:rPr>
                <w:color w:val="000000"/>
              </w:rPr>
              <w:tab/>
              <w:t>39</w:t>
            </w:r>
          </w:hyperlink>
        </w:p>
        <w:p w:rsidR="007841BD" w:rsidRDefault="006B46F3">
          <w:pPr>
            <w:spacing w:line="480" w:lineRule="auto"/>
          </w:pPr>
          <w:r>
            <w:fldChar w:fldCharType="end"/>
          </w:r>
        </w:p>
      </w:sdtContent>
    </w:sdt>
    <w:p w:rsidR="007841BD" w:rsidRDefault="006B46F3">
      <w:pPr>
        <w:tabs>
          <w:tab w:val="left" w:pos="6105"/>
        </w:tabs>
        <w:rPr>
          <w:rFonts w:ascii="Helvetica Neue" w:eastAsia="Helvetica Neue" w:hAnsi="Helvetica Neue" w:cs="Helvetica Neue"/>
        </w:rPr>
        <w:sectPr w:rsidR="007841BD">
          <w:headerReference w:type="default" r:id="rId13"/>
          <w:pgSz w:w="11906" w:h="16838"/>
          <w:pgMar w:top="1440" w:right="1440" w:bottom="1440" w:left="1440" w:header="720" w:footer="720" w:gutter="0"/>
          <w:pgNumType w:start="1"/>
          <w:cols w:space="720"/>
          <w:titlePg/>
        </w:sectPr>
      </w:pPr>
      <w:r>
        <w:rPr>
          <w:rFonts w:ascii="Helvetica Neue" w:eastAsia="Helvetica Neue" w:hAnsi="Helvetica Neue" w:cs="Helvetica Neue"/>
        </w:rPr>
        <w:tab/>
      </w:r>
    </w:p>
    <w:p w:rsidR="007841BD" w:rsidRDefault="006B46F3">
      <w:pPr>
        <w:pStyle w:val="Heading1"/>
        <w:ind w:left="0"/>
      </w:pPr>
      <w:bookmarkStart w:id="7" w:name="_heading=h.3dy6vkm" w:colFirst="0" w:colLast="0"/>
      <w:bookmarkEnd w:id="7"/>
      <w:r>
        <w:lastRenderedPageBreak/>
        <w:t xml:space="preserve">BAB I </w:t>
      </w:r>
    </w:p>
    <w:p w:rsidR="007841BD" w:rsidRDefault="006B46F3">
      <w:pPr>
        <w:pStyle w:val="Heading1"/>
        <w:ind w:left="0"/>
      </w:pPr>
      <w:r>
        <w:t>PENDAHULUAN</w:t>
      </w:r>
    </w:p>
    <w:p w:rsidR="007841BD" w:rsidRDefault="007841BD">
      <w:pPr>
        <w:spacing w:line="360" w:lineRule="auto"/>
        <w:rPr>
          <w:rFonts w:ascii="Helvetica Neue" w:eastAsia="Helvetica Neue" w:hAnsi="Helvetica Neue" w:cs="Helvetica Neue"/>
        </w:rPr>
      </w:pPr>
    </w:p>
    <w:p w:rsidR="007841BD" w:rsidRDefault="006B46F3">
      <w:pPr>
        <w:pStyle w:val="Heading2"/>
        <w:numPr>
          <w:ilvl w:val="0"/>
          <w:numId w:val="21"/>
        </w:numPr>
        <w:ind w:left="426"/>
      </w:pPr>
      <w:bookmarkStart w:id="8" w:name="_heading=h.1t3h5sf" w:colFirst="0" w:colLast="0"/>
      <w:bookmarkEnd w:id="8"/>
      <w:r>
        <w:t>Latar Belakang</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Lingkungan strategis BPTUHPT Padang Mengatas mengalami perubahan yang mendasar dalam lima tahun kedepan (2023-2027). Perubahan itu memusat pada tiga hal. </w:t>
      </w:r>
      <w:r>
        <w:rPr>
          <w:rFonts w:ascii="Helvetica Neue" w:eastAsia="Helvetica Neue" w:hAnsi="Helvetica Neue" w:cs="Helvetica Neue"/>
          <w:i/>
        </w:rPr>
        <w:t>Pertama,</w:t>
      </w:r>
      <w:r>
        <w:rPr>
          <w:rFonts w:ascii="Helvetica Neue" w:eastAsia="Helvetica Neue" w:hAnsi="Helvetica Neue" w:cs="Helvetica Neue"/>
        </w:rPr>
        <w:t xml:space="preserve"> kian ketatnya pengendalian impor pangan (asal hewan) yang membutuhkan swasembada bibit ternak</w:t>
      </w:r>
      <w:r>
        <w:rPr>
          <w:rFonts w:ascii="Helvetica Neue" w:eastAsia="Helvetica Neue" w:hAnsi="Helvetica Neue" w:cs="Helvetica Neue"/>
        </w:rPr>
        <w:t xml:space="preserve"> (sapi potong) dalam negeri. </w:t>
      </w:r>
      <w:r>
        <w:rPr>
          <w:rFonts w:ascii="Helvetica Neue" w:eastAsia="Helvetica Neue" w:hAnsi="Helvetica Neue" w:cs="Helvetica Neue"/>
          <w:i/>
        </w:rPr>
        <w:t>Kedua,</w:t>
      </w:r>
      <w:r>
        <w:rPr>
          <w:rFonts w:ascii="Helvetica Neue" w:eastAsia="Helvetica Neue" w:hAnsi="Helvetica Neue" w:cs="Helvetica Neue"/>
        </w:rPr>
        <w:t xml:space="preserve"> akselerasi pengenalan (bio) teknologi sebagai alat mencapai keamanan pangan. </w:t>
      </w:r>
      <w:r>
        <w:rPr>
          <w:rFonts w:ascii="Helvetica Neue" w:eastAsia="Helvetica Neue" w:hAnsi="Helvetica Neue" w:cs="Helvetica Neue"/>
          <w:i/>
        </w:rPr>
        <w:t xml:space="preserve">Ketiga, </w:t>
      </w:r>
      <w:r>
        <w:rPr>
          <w:rFonts w:ascii="Helvetica Neue" w:eastAsia="Helvetica Neue" w:hAnsi="Helvetica Neue" w:cs="Helvetica Neue"/>
        </w:rPr>
        <w:t>komitmen untuk mengatasi tingkat kemiskinan dan pencegahan bencana melalui pembangunan pertanian. Khususnya, peternakan dan kesehatan h</w:t>
      </w:r>
      <w:r>
        <w:rPr>
          <w:rFonts w:ascii="Helvetica Neue" w:eastAsia="Helvetica Neue" w:hAnsi="Helvetica Neue" w:cs="Helvetica Neue"/>
        </w:rPr>
        <w:t>ewan. Jadi, sesuai dengan tupoksinya, BPTU HPT memainkan peran sangat strategis untuk meraih kedaulatan pangan asal hewan tersebut.</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Satu bentuk kedaulatan pangan, seperti ternak sapi, ialah kemandirian ketika mengendalikan produksi, distribusi dan konsumsi</w:t>
      </w:r>
      <w:r>
        <w:rPr>
          <w:rFonts w:ascii="Helvetica Neue" w:eastAsia="Helvetica Neue" w:hAnsi="Helvetica Neue" w:cs="Helvetica Neue"/>
        </w:rPr>
        <w:t xml:space="preserve"> di dalam negeri. Esensinya, ialah jaminan atas ketersediaan bibit bermutu dari ternak sapi itu sendiri. Apalagi ada kecenderungan untuk berkolaborasi dengan kelompok masyarakat, seperti upaya mengatasi kemiskinan. Maka, dalam dimensi ini BPTUHPT membutuhk</w:t>
      </w:r>
      <w:r>
        <w:rPr>
          <w:rFonts w:ascii="Helvetica Neue" w:eastAsia="Helvetica Neue" w:hAnsi="Helvetica Neue" w:cs="Helvetica Neue"/>
        </w:rPr>
        <w:t>an kiat, kreatifitas penerapan dan terobosan pemikiran.</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Kemudian, esensi kedaulatan pangan tidak bisa dengan dasar pemikiran </w:t>
      </w:r>
      <w:r>
        <w:rPr>
          <w:rFonts w:ascii="Helvetica Neue" w:eastAsia="Helvetica Neue" w:hAnsi="Helvetica Neue" w:cs="Helvetica Neue"/>
          <w:i/>
        </w:rPr>
        <w:t xml:space="preserve">‘supply </w:t>
      </w:r>
      <w:r>
        <w:rPr>
          <w:rFonts w:ascii="Helvetica Neue" w:eastAsia="Helvetica Neue" w:hAnsi="Helvetica Neue" w:cs="Helvetica Neue"/>
        </w:rPr>
        <w:t xml:space="preserve">dan </w:t>
      </w:r>
      <w:r>
        <w:rPr>
          <w:rFonts w:ascii="Helvetica Neue" w:eastAsia="Helvetica Neue" w:hAnsi="Helvetica Neue" w:cs="Helvetica Neue"/>
          <w:i/>
        </w:rPr>
        <w:t>demand’</w:t>
      </w:r>
      <w:r>
        <w:rPr>
          <w:rFonts w:ascii="Helvetica Neue" w:eastAsia="Helvetica Neue" w:hAnsi="Helvetica Neue" w:cs="Helvetica Neue"/>
        </w:rPr>
        <w:t xml:space="preserve"> saja. Sebab, Hall et.al (2000), Lipton (2004) dan Timmer (2005) menegaskan pentingnya meluaskan agenda kebijaka</w:t>
      </w:r>
      <w:r>
        <w:rPr>
          <w:rFonts w:ascii="Helvetica Neue" w:eastAsia="Helvetica Neue" w:hAnsi="Helvetica Neue" w:cs="Helvetica Neue"/>
        </w:rPr>
        <w:t>n dengan melibatkan; (a) pengurangan kemiskinan, (b) antisipasi bencana dan perubahan iklim serta (c) berkelanjutan keasrian lingkungan hidup. Artinya faktor lokasi menjadi penentu bagi ketahanan pangan asal hewan. Misalnya, sapi Simmental, Limousin dan Pe</w:t>
      </w:r>
      <w:r>
        <w:rPr>
          <w:rFonts w:ascii="Helvetica Neue" w:eastAsia="Helvetica Neue" w:hAnsi="Helvetica Neue" w:cs="Helvetica Neue"/>
        </w:rPr>
        <w:t>sisir di BPTUHPT Padang Mengatas.</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Dalam kaitan itu, simak amanat konstitusi (UUD 1945) terkait dengan susunan ekonomi bersifat kekeluargaan (pasal 33), kesejahteraan rakyat dengan penanganan kemiskinan (pasal 27 dan 34) serta ilmu pengetahuan dan teknologi</w:t>
      </w:r>
      <w:r>
        <w:rPr>
          <w:rFonts w:ascii="Helvetica Neue" w:eastAsia="Helvetica Neue" w:hAnsi="Helvetica Neue" w:cs="Helvetica Neue"/>
        </w:rPr>
        <w:t xml:space="preserve"> </w:t>
      </w:r>
      <w:r>
        <w:rPr>
          <w:rFonts w:ascii="Helvetica Neue" w:eastAsia="Helvetica Neue" w:hAnsi="Helvetica Neue" w:cs="Helvetica Neue"/>
        </w:rPr>
        <w:lastRenderedPageBreak/>
        <w:t>(pasal 31). Sehingga, posisinya tidak sekedar keamanan dan ketahanan pangan, melainkan memang kedaulatan pangan. Maka proses sinergi, bermitra dan kerjasama untuk kebaikan dan kesejahteraan amat diperlukan.</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Dari paradigma perubahan lingkungan strategis dan merujuk Permentan Nomor 56 / Permentan/OT.140/5/2013 tanggal 24 Mei 2013, maka BPTUHPT Padang Mengatas eksis menerapkan tugas pokok dan fungsinya. Yaitu, berkedudukan sebagai unit pelaksana teknis di bidang</w:t>
      </w:r>
      <w:r>
        <w:rPr>
          <w:rFonts w:ascii="Helvetica Neue" w:eastAsia="Helvetica Neue" w:hAnsi="Helvetica Neue" w:cs="Helvetica Neue"/>
        </w:rPr>
        <w:t xml:space="preserve"> peternakan dan kesehatan hewan, yang berada dibawah dan bertanggung jawab kepada Direktur Jenderal Peternakan dan Kesehatan Hewan dan secara teknis dibina oleh Direktur Perbibitan Ternak dan Direktur Pakan Ternak (Pasal 1). Tugas BPTUHPT ialah untuk melak</w:t>
      </w:r>
      <w:r>
        <w:rPr>
          <w:rFonts w:ascii="Helvetica Neue" w:eastAsia="Helvetica Neue" w:hAnsi="Helvetica Neue" w:cs="Helvetica Neue"/>
        </w:rPr>
        <w:t>sanakan pemeliharaan, produksi, pemuliaan, pengembangan, penyebaran dan distribusi bibit ternak sapi unggul, serta produksi dan distribusi benih/bibit hijauan pakan ternak (Pasal 2). Jadi, dari basis pasal 1 dan 2 di atas, maka rencana BPTUHPT Padang Menga</w:t>
      </w:r>
      <w:r>
        <w:rPr>
          <w:rFonts w:ascii="Helvetica Neue" w:eastAsia="Helvetica Neue" w:hAnsi="Helvetica Neue" w:cs="Helvetica Neue"/>
        </w:rPr>
        <w:t>tas (tahun 2023-2027) akan diselenggarakan dengan ketentuan sebagai di bawah ini;</w:t>
      </w:r>
    </w:p>
    <w:p w:rsidR="007841BD" w:rsidRDefault="006B46F3">
      <w:pPr>
        <w:pStyle w:val="Heading2"/>
        <w:numPr>
          <w:ilvl w:val="0"/>
          <w:numId w:val="21"/>
        </w:numPr>
        <w:ind w:left="426"/>
      </w:pPr>
      <w:bookmarkStart w:id="9" w:name="_heading=h.4d34og8" w:colFirst="0" w:colLast="0"/>
      <w:bookmarkEnd w:id="9"/>
      <w:r>
        <w:t>Tugas Pokok, Fungsi dan Struktur Organisasi</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Berangkat dari kedudukan sebagai unit pelaksana teknis, maka BPTU HPT sapi potong Padang Mengatas (pasal 3) menyelenggarakan fungs</w:t>
      </w:r>
      <w:r>
        <w:rPr>
          <w:rFonts w:ascii="Helvetica Neue" w:eastAsia="Helvetica Neue" w:hAnsi="Helvetica Neue" w:cs="Helvetica Neue"/>
        </w:rPr>
        <w:t>i sebanyak 16 pekerjaan. Rinciannya adalah sebagai berikut;</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Penyusunan program, rencana kerja, dan anggaran, pelaksanaan kerjasama, serta penyiapan evaluasi dan pelaporan.</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Pelaksanaan pemeliharaan, produksi dan pemuliaan bibit ternak unggul.</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Pelaksanaan uj</w:t>
      </w:r>
      <w:r>
        <w:rPr>
          <w:rFonts w:ascii="Helvetica Neue" w:eastAsia="Helvetica Neue" w:hAnsi="Helvetica Neue" w:cs="Helvetica Neue"/>
          <w:color w:val="000000"/>
        </w:rPr>
        <w:t>i performance dan uji zuriat ternak unggul.</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Pelaksanaan recording pembibitan ternak unggul.</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Pelaksanaan pelestarian plasma nutfah.</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Pelaksanaan pengembangan bibit ternak unggul.</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Pemberian bimbingan teknis pemeliharaan, produksi dan </w:t>
      </w:r>
      <w:r>
        <w:rPr>
          <w:rFonts w:ascii="Helvetica Neue" w:eastAsia="Helvetica Neue" w:hAnsi="Helvetica Neue" w:cs="Helvetica Neue"/>
        </w:rPr>
        <w:t>pemuliaan</w:t>
      </w:r>
      <w:r>
        <w:rPr>
          <w:rFonts w:ascii="Helvetica Neue" w:eastAsia="Helvetica Neue" w:hAnsi="Helvetica Neue" w:cs="Helvetica Neue"/>
          <w:color w:val="000000"/>
        </w:rPr>
        <w:t xml:space="preserve"> bibit ternak un</w:t>
      </w:r>
      <w:r>
        <w:rPr>
          <w:rFonts w:ascii="Helvetica Neue" w:eastAsia="Helvetica Neue" w:hAnsi="Helvetica Neue" w:cs="Helvetica Neue"/>
          <w:color w:val="000000"/>
        </w:rPr>
        <w:t>ggul.</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Pemeliharaan dan </w:t>
      </w:r>
      <w:r>
        <w:rPr>
          <w:rFonts w:ascii="Helvetica Neue" w:eastAsia="Helvetica Neue" w:hAnsi="Helvetica Neue" w:cs="Helvetica Neue"/>
        </w:rPr>
        <w:t>pemeriksaan</w:t>
      </w:r>
      <w:r>
        <w:rPr>
          <w:rFonts w:ascii="Helvetica Neue" w:eastAsia="Helvetica Neue" w:hAnsi="Helvetica Neue" w:cs="Helvetica Neue"/>
          <w:color w:val="000000"/>
        </w:rPr>
        <w:t xml:space="preserve"> kesehatan hewan, dan pelaksanaan diagnosa penyakit hewan.</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lastRenderedPageBreak/>
        <w:t>Pelaksanaan pengawasan mutu pakan ternak.</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Pengelolaan pakan ternak dan hijauan pakan ternak.</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Pemberian informasi, dokumentasi, penyebaran dan distribusi hasil produksi bibit ternak unggul bersertifikat dan hijauan pakan ternak.</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Pelaksanaan evaluasi kegiatan pembibitan ternak unggul.</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Pemberian pelayanan teknis pemuliaan dan produksi bibit ternak un</w:t>
      </w:r>
      <w:r>
        <w:rPr>
          <w:rFonts w:ascii="Helvetica Neue" w:eastAsia="Helvetica Neue" w:hAnsi="Helvetica Neue" w:cs="Helvetica Neue"/>
          <w:color w:val="000000"/>
        </w:rPr>
        <w:t>ggul.</w:t>
      </w:r>
    </w:p>
    <w:p w:rsidR="007841BD" w:rsidRDefault="006B46F3">
      <w:pPr>
        <w:numPr>
          <w:ilvl w:val="0"/>
          <w:numId w:val="1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Pengelolaan prasarana dan sarana teknis.</w:t>
      </w:r>
    </w:p>
    <w:p w:rsidR="007841BD" w:rsidRDefault="006B46F3">
      <w:pPr>
        <w:numPr>
          <w:ilvl w:val="0"/>
          <w:numId w:val="17"/>
        </w:numPr>
        <w:pBdr>
          <w:top w:val="nil"/>
          <w:left w:val="nil"/>
          <w:bottom w:val="nil"/>
          <w:right w:val="nil"/>
          <w:between w:val="nil"/>
        </w:pBdr>
        <w:spacing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Pelaksanaan urusan tata usaha dan rumah tangga BPTUHPT.</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Semua kegiatan atau fungsi di atas dikelola dengan susunan organisasi BPTU HPT yang terdiri dari;</w:t>
      </w:r>
    </w:p>
    <w:p w:rsidR="007841BD" w:rsidRDefault="006B46F3">
      <w:pPr>
        <w:numPr>
          <w:ilvl w:val="0"/>
          <w:numId w:val="1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Kepala</w:t>
      </w:r>
    </w:p>
    <w:p w:rsidR="007841BD" w:rsidRDefault="006B46F3">
      <w:pPr>
        <w:numPr>
          <w:ilvl w:val="0"/>
          <w:numId w:val="1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Subbagian Tata Usaha</w:t>
      </w:r>
    </w:p>
    <w:p w:rsidR="007841BD" w:rsidRDefault="006B46F3">
      <w:pPr>
        <w:numPr>
          <w:ilvl w:val="0"/>
          <w:numId w:val="1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Seksi Pelayanan Teknis</w:t>
      </w:r>
    </w:p>
    <w:p w:rsidR="007841BD" w:rsidRDefault="006B46F3">
      <w:pPr>
        <w:numPr>
          <w:ilvl w:val="0"/>
          <w:numId w:val="1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Seksi Prasarana dan Sarana Teknis</w:t>
      </w:r>
    </w:p>
    <w:p w:rsidR="007841BD" w:rsidRDefault="006B46F3">
      <w:pPr>
        <w:numPr>
          <w:ilvl w:val="0"/>
          <w:numId w:val="1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Seksi Informasi dan Jasa Produksi</w:t>
      </w:r>
    </w:p>
    <w:p w:rsidR="007841BD" w:rsidRDefault="006B46F3">
      <w:pPr>
        <w:numPr>
          <w:ilvl w:val="0"/>
          <w:numId w:val="18"/>
        </w:numPr>
        <w:pBdr>
          <w:top w:val="nil"/>
          <w:left w:val="nil"/>
          <w:bottom w:val="nil"/>
          <w:right w:val="nil"/>
          <w:between w:val="nil"/>
        </w:pBdr>
        <w:spacing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Kelompok jabatan fungsional yang terdiri (medik veteriner; paramedik veteriner; pengawas bibit ternak; dan pengawas mutu pakan).</w:t>
      </w:r>
    </w:p>
    <w:p w:rsidR="007841BD" w:rsidRDefault="006B46F3">
      <w:pPr>
        <w:spacing w:line="360" w:lineRule="auto"/>
        <w:ind w:left="360"/>
        <w:rPr>
          <w:rFonts w:ascii="Helvetica Neue" w:eastAsia="Helvetica Neue" w:hAnsi="Helvetica Neue" w:cs="Helvetica Neue"/>
        </w:rPr>
      </w:pPr>
      <w:r>
        <w:rPr>
          <w:rFonts w:ascii="Helvetica Neue" w:eastAsia="Helvetica Neue" w:hAnsi="Helvetica Neue" w:cs="Helvetica Neue"/>
        </w:rPr>
        <w:t>Sedangkan bagan struktur organisasi adalah seperti tercantu</w:t>
      </w:r>
      <w:r>
        <w:rPr>
          <w:rFonts w:ascii="Helvetica Neue" w:eastAsia="Helvetica Neue" w:hAnsi="Helvetica Neue" w:cs="Helvetica Neue"/>
        </w:rPr>
        <w:t>m pada Gambar 1.</w:t>
      </w:r>
    </w:p>
    <w:p w:rsidR="007841BD" w:rsidRDefault="006B46F3">
      <w:pPr>
        <w:spacing w:line="360" w:lineRule="auto"/>
        <w:ind w:left="360"/>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047323" cy="2290335"/>
            <wp:effectExtent l="0" t="0" r="0" b="0"/>
            <wp:docPr id="21266951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47323" cy="2290335"/>
                    </a:xfrm>
                    <a:prstGeom prst="rect">
                      <a:avLst/>
                    </a:prstGeom>
                    <a:ln/>
                  </pic:spPr>
                </pic:pic>
              </a:graphicData>
            </a:graphic>
          </wp:inline>
        </w:drawing>
      </w:r>
    </w:p>
    <w:p w:rsidR="007841BD" w:rsidRDefault="006B46F3">
      <w:pPr>
        <w:pBdr>
          <w:top w:val="nil"/>
          <w:left w:val="nil"/>
          <w:bottom w:val="nil"/>
          <w:right w:val="nil"/>
          <w:between w:val="nil"/>
        </w:pBdr>
        <w:spacing w:after="200" w:line="240" w:lineRule="auto"/>
        <w:jc w:val="center"/>
        <w:rPr>
          <w:rFonts w:ascii="Helvetica Neue" w:eastAsia="Helvetica Neue" w:hAnsi="Helvetica Neue" w:cs="Helvetica Neue"/>
          <w:b/>
          <w:i/>
          <w:color w:val="44546A"/>
          <w:sz w:val="18"/>
          <w:szCs w:val="18"/>
        </w:rPr>
      </w:pPr>
      <w:bookmarkStart w:id="10" w:name="_heading=h.2s8eyo1" w:colFirst="0" w:colLast="0"/>
      <w:bookmarkEnd w:id="10"/>
      <w:r>
        <w:rPr>
          <w:rFonts w:ascii="Helvetica Neue" w:eastAsia="Helvetica Neue" w:hAnsi="Helvetica Neue" w:cs="Helvetica Neue"/>
          <w:b/>
          <w:i/>
          <w:color w:val="44546A"/>
          <w:sz w:val="18"/>
          <w:szCs w:val="18"/>
        </w:rPr>
        <w:t>Gambar 1 Bagan Struktur Organisasi BPTUHPT Padang Mengatas (Lakip 2013).</w:t>
      </w:r>
    </w:p>
    <w:p w:rsidR="007841BD" w:rsidRDefault="006B46F3">
      <w:pPr>
        <w:pStyle w:val="Heading2"/>
        <w:numPr>
          <w:ilvl w:val="0"/>
          <w:numId w:val="21"/>
        </w:numPr>
        <w:ind w:left="426"/>
      </w:pPr>
      <w:bookmarkStart w:id="11" w:name="_heading=h.17dp8vu" w:colFirst="0" w:colLast="0"/>
      <w:bookmarkEnd w:id="11"/>
      <w:r>
        <w:lastRenderedPageBreak/>
        <w:t>Landasan Hukum</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Proses penyusunan rencana strategis BPTUHPT Padang Mengatas 2023-2027 secara yuridis berlandaskan kepada:</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Undang-Undang Nomor 25 tahun 2004 tentang Sistem Perencanaan Pembangunan Nasional.</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Undang-Undang Nomor 17 tahun 2003 tentang Keuangan Negara.</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Undang-Undang Nomor 18 tahun 2009 tentang Ketentuan Pokok Peternakan dan Kesehatan Hewan.</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Peraturan Pemerintah Nom</w:t>
      </w:r>
      <w:r>
        <w:rPr>
          <w:rFonts w:ascii="Helvetica Neue" w:eastAsia="Helvetica Neue" w:hAnsi="Helvetica Neue" w:cs="Helvetica Neue"/>
          <w:color w:val="000000"/>
        </w:rPr>
        <w:t xml:space="preserve">or 65 tahun 2005 tentang </w:t>
      </w:r>
      <w:r>
        <w:rPr>
          <w:rFonts w:ascii="Helvetica Neue" w:eastAsia="Helvetica Neue" w:hAnsi="Helvetica Neue" w:cs="Helvetica Neue"/>
          <w:i/>
          <w:color w:val="000000"/>
        </w:rPr>
        <w:t>Standar Pelayanan Minimal;</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Surat Keputusan Menteri Negara Perencanaan Pembangunan Nasional/ Kepala Bappenas Nomor KEP/214/MPPN/11/2004 tentang Pedoman Perencanaan Pembangunan Nasional.</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Rencana Strategis Departemen Pertanian 2010-20</w:t>
      </w:r>
      <w:r>
        <w:rPr>
          <w:rFonts w:ascii="Helvetica Neue" w:eastAsia="Helvetica Neue" w:hAnsi="Helvetica Neue" w:cs="Helvetica Neue"/>
          <w:color w:val="000000"/>
        </w:rPr>
        <w:t>15.</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Rencana Strategis Direktorat Jenderal Peternakan 2010-2015.</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Permentan Nomor 36/tahun 206 tentang Sistem Perbibitan Nasional.</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Permentan Nomor 54/ Tahun 2006 tentang </w:t>
      </w:r>
      <w:r>
        <w:rPr>
          <w:rFonts w:ascii="Helvetica Neue" w:eastAsia="Helvetica Neue" w:hAnsi="Helvetica Neue" w:cs="Helvetica Neue"/>
          <w:i/>
          <w:color w:val="000000"/>
        </w:rPr>
        <w:t>Good Breeding Practice</w:t>
      </w:r>
      <w:r>
        <w:rPr>
          <w:rFonts w:ascii="Helvetica Neue" w:eastAsia="Helvetica Neue" w:hAnsi="Helvetica Neue" w:cs="Helvetica Neue"/>
          <w:color w:val="000000"/>
        </w:rPr>
        <w:t xml:space="preserve"> pada Ternak Sapi Potong.</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Permentan Nomor 48 tahun 2011 tentang Su</w:t>
      </w:r>
      <w:r>
        <w:rPr>
          <w:rFonts w:ascii="Helvetica Neue" w:eastAsia="Helvetica Neue" w:hAnsi="Helvetica Neue" w:cs="Helvetica Neue"/>
          <w:color w:val="000000"/>
        </w:rPr>
        <w:t>mberdaya Genetik Hewan dan Perbibitan Ternak.</w:t>
      </w:r>
    </w:p>
    <w:p w:rsidR="007841BD" w:rsidRDefault="006B46F3">
      <w:pPr>
        <w:numPr>
          <w:ilvl w:val="0"/>
          <w:numId w:val="1"/>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Landasan Hukum Pendirian BPTU Sapi Potong Padang Mengatas, Permentan No.292/Kpst/OT.210/4/2002 tanggal 16 April 2002 tentang perubahan nama dan BPT-HMT menjadi BPTU-Sapi Potong Padang Mengatas.</w:t>
      </w:r>
    </w:p>
    <w:p w:rsidR="007841BD" w:rsidRDefault="006B46F3">
      <w:pPr>
        <w:numPr>
          <w:ilvl w:val="0"/>
          <w:numId w:val="1"/>
        </w:numPr>
        <w:pBdr>
          <w:top w:val="nil"/>
          <w:left w:val="nil"/>
          <w:bottom w:val="nil"/>
          <w:right w:val="nil"/>
          <w:between w:val="nil"/>
        </w:pBdr>
        <w:spacing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Permentan Nomor </w:t>
      </w:r>
      <w:r>
        <w:rPr>
          <w:rFonts w:ascii="Helvetica Neue" w:eastAsia="Helvetica Neue" w:hAnsi="Helvetica Neue" w:cs="Helvetica Neue"/>
          <w:color w:val="000000"/>
        </w:rPr>
        <w:t>56/Permentan/OT.140/5/2013 tanggal 24 Mei 2013 tentang kedudukan, tugas pokok dan fungsi Balai Pembibitan Ternak Unggul dan Hijauan Pakan Ternak.</w:t>
      </w:r>
    </w:p>
    <w:p w:rsidR="007841BD" w:rsidRDefault="006B46F3">
      <w:pPr>
        <w:pStyle w:val="Heading2"/>
        <w:numPr>
          <w:ilvl w:val="0"/>
          <w:numId w:val="21"/>
        </w:numPr>
        <w:ind w:left="426"/>
      </w:pPr>
      <w:bookmarkStart w:id="12" w:name="_heading=h.3rdcrjn" w:colFirst="0" w:colLast="0"/>
      <w:bookmarkEnd w:id="12"/>
      <w:r>
        <w:t xml:space="preserve">Maksud dan Tujuan </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Maksud dan tujuan menyusun rencana strategis BPTUHPT Padang Mengatas adalah sebagai berikut;</w:t>
      </w:r>
    </w:p>
    <w:p w:rsidR="007841BD" w:rsidRDefault="006B46F3">
      <w:pPr>
        <w:numPr>
          <w:ilvl w:val="0"/>
          <w:numId w:val="2"/>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lastRenderedPageBreak/>
        <w:t>Sebagai acuan bagi aparatur BPTUHPT untuk melaksanakan tugas pokok dan fungsinya dalam kurun waktu lima tahun (2023-2027).</w:t>
      </w:r>
    </w:p>
    <w:p w:rsidR="007841BD" w:rsidRDefault="006B46F3">
      <w:pPr>
        <w:numPr>
          <w:ilvl w:val="0"/>
          <w:numId w:val="2"/>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Merinci dan mendetikkan visi dan misi pa</w:t>
      </w:r>
      <w:r>
        <w:rPr>
          <w:rFonts w:ascii="Helvetica Neue" w:eastAsia="Helvetica Neue" w:hAnsi="Helvetica Neue" w:cs="Helvetica Neue"/>
          <w:color w:val="000000"/>
        </w:rPr>
        <w:t>da satu sisi, dan sebaliknya sebagai ukuran dalam melakukan penilaian kinerja lembaga BPTUHPT yang sesuai dengan dan bertolak dari potensi, peluang dan kendala yang ada.</w:t>
      </w:r>
    </w:p>
    <w:p w:rsidR="007841BD" w:rsidRDefault="006B46F3">
      <w:pPr>
        <w:numPr>
          <w:ilvl w:val="0"/>
          <w:numId w:val="2"/>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Sebagai pegangan dan komitmen yang legal dan komitmen yang legal dan komunikatif bagai</w:t>
      </w:r>
      <w:r>
        <w:rPr>
          <w:rFonts w:ascii="Helvetica Neue" w:eastAsia="Helvetica Neue" w:hAnsi="Helvetica Neue" w:cs="Helvetica Neue"/>
          <w:color w:val="000000"/>
        </w:rPr>
        <w:t xml:space="preserve"> para pihak terkait sehubungan dengan aktivita BPTUHPT dalam melakukan pelayanan kepada masyarakat.</w:t>
      </w:r>
    </w:p>
    <w:p w:rsidR="007841BD" w:rsidRDefault="006B46F3">
      <w:pPr>
        <w:pBdr>
          <w:top w:val="nil"/>
          <w:left w:val="nil"/>
          <w:bottom w:val="nil"/>
          <w:right w:val="nil"/>
          <w:between w:val="nil"/>
        </w:pBdr>
        <w:spacing w:line="360" w:lineRule="auto"/>
        <w:ind w:left="720"/>
        <w:rPr>
          <w:rFonts w:ascii="Helvetica Neue" w:eastAsia="Helvetica Neue" w:hAnsi="Helvetica Neue" w:cs="Helvetica Neue"/>
          <w:color w:val="000000"/>
        </w:rPr>
      </w:pPr>
      <w:r>
        <w:rPr>
          <w:rFonts w:ascii="Helvetica Neue" w:eastAsia="Helvetica Neue" w:hAnsi="Helvetica Neue" w:cs="Helvetica Neue"/>
          <w:color w:val="000000"/>
        </w:rPr>
        <w:t xml:space="preserve"> </w:t>
      </w:r>
    </w:p>
    <w:p w:rsidR="007841BD" w:rsidRDefault="006B46F3">
      <w:pPr>
        <w:pStyle w:val="Heading2"/>
        <w:numPr>
          <w:ilvl w:val="0"/>
          <w:numId w:val="21"/>
        </w:numPr>
        <w:ind w:left="426"/>
      </w:pPr>
      <w:bookmarkStart w:id="13" w:name="_heading=h.26in1rg" w:colFirst="0" w:colLast="0"/>
      <w:bookmarkEnd w:id="13"/>
      <w:r>
        <w:t xml:space="preserve">Ruang Lingkup </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Penyusun rencana strategis BPTUHPT Padang Mengatas tahun 2023-2027 memiliki ruang lingkup sebagai berikut:</w:t>
      </w:r>
    </w:p>
    <w:p w:rsidR="007841BD" w:rsidRDefault="006B46F3">
      <w:pPr>
        <w:numPr>
          <w:ilvl w:val="0"/>
          <w:numId w:val="4"/>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Pemeliharaan ternak sapi potong unggul dan lokal serta hijauan pakan ternak yang meliputi sistem </w:t>
      </w:r>
      <w:r>
        <w:rPr>
          <w:rFonts w:ascii="Helvetica Neue" w:eastAsia="Helvetica Neue" w:hAnsi="Helvetica Neue" w:cs="Helvetica Neue"/>
        </w:rPr>
        <w:t>pemuliaan</w:t>
      </w:r>
      <w:r>
        <w:rPr>
          <w:rFonts w:ascii="Helvetica Neue" w:eastAsia="Helvetica Neue" w:hAnsi="Helvetica Neue" w:cs="Helvetica Neue"/>
          <w:color w:val="000000"/>
        </w:rPr>
        <w:t>, perencanaan, mekanisme penyediaan dan kesehatan hewan ternak.</w:t>
      </w:r>
    </w:p>
    <w:p w:rsidR="007841BD" w:rsidRDefault="006B46F3">
      <w:pPr>
        <w:numPr>
          <w:ilvl w:val="0"/>
          <w:numId w:val="4"/>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Pengembangan produksi bibit sapi potong, yang meliputi perencanaan, sistem dan mekanis</w:t>
      </w:r>
      <w:r>
        <w:rPr>
          <w:rFonts w:ascii="Helvetica Neue" w:eastAsia="Helvetica Neue" w:hAnsi="Helvetica Neue" w:cs="Helvetica Neue"/>
          <w:color w:val="000000"/>
        </w:rPr>
        <w:t>me yang efektif dan efisien, pencatatan (</w:t>
      </w:r>
      <w:r>
        <w:rPr>
          <w:rFonts w:ascii="Helvetica Neue" w:eastAsia="Helvetica Neue" w:hAnsi="Helvetica Neue" w:cs="Helvetica Neue"/>
          <w:i/>
          <w:color w:val="000000"/>
        </w:rPr>
        <w:t>recording</w:t>
      </w:r>
      <w:r>
        <w:rPr>
          <w:rFonts w:ascii="Helvetica Neue" w:eastAsia="Helvetica Neue" w:hAnsi="Helvetica Neue" w:cs="Helvetica Neue"/>
          <w:color w:val="000000"/>
        </w:rPr>
        <w:t>), seleksi, peremajaan (</w:t>
      </w:r>
      <w:r>
        <w:rPr>
          <w:rFonts w:ascii="Helvetica Neue" w:eastAsia="Helvetica Neue" w:hAnsi="Helvetica Neue" w:cs="Helvetica Neue"/>
          <w:i/>
          <w:color w:val="000000"/>
        </w:rPr>
        <w:t>culling</w:t>
      </w:r>
      <w:r>
        <w:rPr>
          <w:rFonts w:ascii="Helvetica Neue" w:eastAsia="Helvetica Neue" w:hAnsi="Helvetica Neue" w:cs="Helvetica Neue"/>
          <w:color w:val="000000"/>
        </w:rPr>
        <w:t>) dan standarisasi bibit sapi potong.</w:t>
      </w:r>
    </w:p>
    <w:p w:rsidR="007841BD" w:rsidRDefault="006B46F3">
      <w:pPr>
        <w:numPr>
          <w:ilvl w:val="0"/>
          <w:numId w:val="4"/>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Pengembangan aspek promosi, </w:t>
      </w:r>
      <w:r>
        <w:rPr>
          <w:rFonts w:ascii="Helvetica Neue" w:eastAsia="Helvetica Neue" w:hAnsi="Helvetica Neue" w:cs="Helvetica Neue"/>
        </w:rPr>
        <w:t>distribusi</w:t>
      </w:r>
      <w:r>
        <w:rPr>
          <w:rFonts w:ascii="Helvetica Neue" w:eastAsia="Helvetica Neue" w:hAnsi="Helvetica Neue" w:cs="Helvetica Neue"/>
          <w:color w:val="000000"/>
        </w:rPr>
        <w:t xml:space="preserve"> dan pemasaran bibit ternak sapi potong dan benih HPT. Ini meliputi proyeksi permintaan masyarakat </w:t>
      </w:r>
      <w:r>
        <w:rPr>
          <w:rFonts w:ascii="Helvetica Neue" w:eastAsia="Helvetica Neue" w:hAnsi="Helvetica Neue" w:cs="Helvetica Neue"/>
          <w:color w:val="000000"/>
        </w:rPr>
        <w:t>(</w:t>
      </w:r>
      <w:r>
        <w:rPr>
          <w:rFonts w:ascii="Helvetica Neue" w:eastAsia="Helvetica Neue" w:hAnsi="Helvetica Neue" w:cs="Helvetica Neue"/>
          <w:i/>
          <w:color w:val="000000"/>
        </w:rPr>
        <w:t>demand)</w:t>
      </w:r>
      <w:r>
        <w:rPr>
          <w:rFonts w:ascii="Helvetica Neue" w:eastAsia="Helvetica Neue" w:hAnsi="Helvetica Neue" w:cs="Helvetica Neue"/>
          <w:color w:val="000000"/>
        </w:rPr>
        <w:t xml:space="preserve"> dan perencanaan produksi (</w:t>
      </w:r>
      <w:r>
        <w:rPr>
          <w:rFonts w:ascii="Helvetica Neue" w:eastAsia="Helvetica Neue" w:hAnsi="Helvetica Neue" w:cs="Helvetica Neue"/>
          <w:i/>
          <w:color w:val="000000"/>
        </w:rPr>
        <w:t>supply</w:t>
      </w:r>
      <w:r>
        <w:rPr>
          <w:rFonts w:ascii="Helvetica Neue" w:eastAsia="Helvetica Neue" w:hAnsi="Helvetica Neue" w:cs="Helvetica Neue"/>
          <w:color w:val="000000"/>
        </w:rPr>
        <w:t>) bibit ternak unggul dan HPT serta tata kelola yang efektif dan efisien.</w:t>
      </w:r>
    </w:p>
    <w:p w:rsidR="007841BD" w:rsidRDefault="006B46F3">
      <w:pPr>
        <w:numPr>
          <w:ilvl w:val="0"/>
          <w:numId w:val="4"/>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Pengembangan pelatihan, pembelajaran dan agrowisata yang mencakup pelatihan dan pendidikan non-formal untuk peningkatan kapasitas peternak sa</w:t>
      </w:r>
      <w:r>
        <w:rPr>
          <w:rFonts w:ascii="Helvetica Neue" w:eastAsia="Helvetica Neue" w:hAnsi="Helvetica Neue" w:cs="Helvetica Neue"/>
          <w:color w:val="000000"/>
        </w:rPr>
        <w:t>pi serta melalui penyebarluasan hasil kajian terapan.</w:t>
      </w:r>
    </w:p>
    <w:p w:rsidR="007841BD" w:rsidRDefault="006B46F3">
      <w:pPr>
        <w:numPr>
          <w:ilvl w:val="0"/>
          <w:numId w:val="4"/>
        </w:numPr>
        <w:pBdr>
          <w:top w:val="nil"/>
          <w:left w:val="nil"/>
          <w:bottom w:val="nil"/>
          <w:right w:val="nil"/>
          <w:between w:val="nil"/>
        </w:pBdr>
        <w:spacing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Pengembangan kerjasama kajian dan </w:t>
      </w:r>
      <w:r>
        <w:rPr>
          <w:rFonts w:ascii="Helvetica Neue" w:eastAsia="Helvetica Neue" w:hAnsi="Helvetica Neue" w:cs="Helvetica Neue"/>
        </w:rPr>
        <w:t>tata kelola</w:t>
      </w:r>
      <w:r>
        <w:rPr>
          <w:rFonts w:ascii="Helvetica Neue" w:eastAsia="Helvetica Neue" w:hAnsi="Helvetica Neue" w:cs="Helvetica Neue"/>
          <w:color w:val="000000"/>
        </w:rPr>
        <w:t xml:space="preserve"> lembaga, yang meliputi pembenahan organisasi dan tata kelola serta </w:t>
      </w:r>
      <w:r>
        <w:rPr>
          <w:rFonts w:ascii="Helvetica Neue" w:eastAsia="Helvetica Neue" w:hAnsi="Helvetica Neue" w:cs="Helvetica Neue"/>
        </w:rPr>
        <w:t>sumber daya</w:t>
      </w:r>
      <w:r>
        <w:rPr>
          <w:rFonts w:ascii="Helvetica Neue" w:eastAsia="Helvetica Neue" w:hAnsi="Helvetica Neue" w:cs="Helvetica Neue"/>
          <w:color w:val="000000"/>
        </w:rPr>
        <w:t xml:space="preserve"> manusia untuk kemitraan dan pelayanan prima.</w:t>
      </w:r>
    </w:p>
    <w:p w:rsidR="007841BD" w:rsidRDefault="006B46F3">
      <w:pPr>
        <w:pStyle w:val="Heading2"/>
        <w:numPr>
          <w:ilvl w:val="0"/>
          <w:numId w:val="21"/>
        </w:numPr>
        <w:ind w:left="426"/>
      </w:pPr>
      <w:bookmarkStart w:id="14" w:name="_heading=h.lnxbz9" w:colFirst="0" w:colLast="0"/>
      <w:bookmarkEnd w:id="14"/>
      <w:r>
        <w:lastRenderedPageBreak/>
        <w:t>Proses Penyusunan Renstra</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Satu t</w:t>
      </w:r>
      <w:r>
        <w:rPr>
          <w:rFonts w:ascii="Helvetica Neue" w:eastAsia="Helvetica Neue" w:hAnsi="Helvetica Neue" w:cs="Helvetica Neue"/>
        </w:rPr>
        <w:t>im khusus bekerja melakukan serangkaian kegiatan untuk menuntaskan rencana strategis BPTUHPT Padang Mengatas 2023-2027. Tim ini terdiri dari pejabat struktural dan sekretariat BPTUHPT Padang Mengatas. Tahapan pekerjaan yang dilewati adalah;</w:t>
      </w:r>
    </w:p>
    <w:p w:rsidR="007841BD" w:rsidRDefault="006B46F3">
      <w:pPr>
        <w:numPr>
          <w:ilvl w:val="0"/>
          <w:numId w:val="6"/>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Menyepakati pelaksanaan pekerjaan dengan dorongan komitmen anggota tim dan pimpinan untuk menyelesaikan renstra 2023-2027.</w:t>
      </w:r>
    </w:p>
    <w:p w:rsidR="007841BD" w:rsidRDefault="006B46F3">
      <w:pPr>
        <w:numPr>
          <w:ilvl w:val="0"/>
          <w:numId w:val="6"/>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Menyepakati ruang lingkup pekerjaan dan pembagian tugas </w:t>
      </w:r>
      <w:r>
        <w:rPr>
          <w:rFonts w:ascii="Helvetica Neue" w:eastAsia="Helvetica Neue" w:hAnsi="Helvetica Neue" w:cs="Helvetica Neue"/>
        </w:rPr>
        <w:t>anggota</w:t>
      </w:r>
      <w:r>
        <w:rPr>
          <w:rFonts w:ascii="Helvetica Neue" w:eastAsia="Helvetica Neue" w:hAnsi="Helvetica Neue" w:cs="Helvetica Neue"/>
          <w:color w:val="000000"/>
        </w:rPr>
        <w:t xml:space="preserve"> serta tenggat waktu penyelesaian tugas.</w:t>
      </w:r>
    </w:p>
    <w:p w:rsidR="007841BD" w:rsidRDefault="006B46F3">
      <w:pPr>
        <w:numPr>
          <w:ilvl w:val="0"/>
          <w:numId w:val="6"/>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Mengolah data dan menyusun ou</w:t>
      </w:r>
      <w:r>
        <w:rPr>
          <w:rFonts w:ascii="Helvetica Neue" w:eastAsia="Helvetica Neue" w:hAnsi="Helvetica Neue" w:cs="Helvetica Neue"/>
          <w:color w:val="000000"/>
        </w:rPr>
        <w:t xml:space="preserve">tline serta draft laporan </w:t>
      </w:r>
      <w:r>
        <w:rPr>
          <w:rFonts w:ascii="Helvetica Neue" w:eastAsia="Helvetica Neue" w:hAnsi="Helvetica Neue" w:cs="Helvetica Neue"/>
        </w:rPr>
        <w:t>BPTU HPT</w:t>
      </w:r>
      <w:r>
        <w:rPr>
          <w:rFonts w:ascii="Helvetica Neue" w:eastAsia="Helvetica Neue" w:hAnsi="Helvetica Neue" w:cs="Helvetica Neue"/>
          <w:color w:val="000000"/>
        </w:rPr>
        <w:t xml:space="preserve"> 2023-2027.</w:t>
      </w:r>
    </w:p>
    <w:p w:rsidR="007841BD" w:rsidRDefault="006B46F3">
      <w:pPr>
        <w:numPr>
          <w:ilvl w:val="0"/>
          <w:numId w:val="6"/>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Mendiskusikan draft laporan renstra dengan para pihak terkait dan merevisi sesuai masukan dalam diskusi.</w:t>
      </w:r>
    </w:p>
    <w:p w:rsidR="007841BD" w:rsidRDefault="006B46F3">
      <w:pPr>
        <w:numPr>
          <w:ilvl w:val="0"/>
          <w:numId w:val="6"/>
        </w:numPr>
        <w:pBdr>
          <w:top w:val="nil"/>
          <w:left w:val="nil"/>
          <w:bottom w:val="nil"/>
          <w:right w:val="nil"/>
          <w:between w:val="nil"/>
        </w:pBdr>
        <w:spacing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Memberikan renstra final kepada pimpinan BPTUHPT Padang Mengatas.</w:t>
      </w:r>
    </w:p>
    <w:p w:rsidR="007841BD" w:rsidRDefault="006B46F3">
      <w:pPr>
        <w:pStyle w:val="Heading2"/>
        <w:numPr>
          <w:ilvl w:val="0"/>
          <w:numId w:val="21"/>
        </w:numPr>
        <w:ind w:left="426"/>
      </w:pPr>
      <w:bookmarkStart w:id="15" w:name="_heading=h.35nkun2" w:colFirst="0" w:colLast="0"/>
      <w:bookmarkEnd w:id="15"/>
      <w:r>
        <w:t>Sistematika Penulisan</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Rencana strategis (renstra) ini mengandung empat hal, yaitu; (a) Pendahuluan, (b) Kondisi Eksisting BPTU HPT, (c) Strategi, kebijakan dan kunci keberhasilan dan (d) Tujuan, sasaran, program dan kegiatan. Setiap kategori memuat hal berikut;</w:t>
      </w:r>
    </w:p>
    <w:p w:rsidR="007841BD" w:rsidRDefault="006B46F3">
      <w:pPr>
        <w:numPr>
          <w:ilvl w:val="0"/>
          <w:numId w:val="22"/>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b/>
          <w:color w:val="000000"/>
        </w:rPr>
        <w:t xml:space="preserve">Bab I Pendahuluan </w:t>
      </w:r>
      <w:r>
        <w:rPr>
          <w:rFonts w:ascii="Helvetica Neue" w:eastAsia="Helvetica Neue" w:hAnsi="Helvetica Neue" w:cs="Helvetica Neue"/>
          <w:color w:val="000000"/>
        </w:rPr>
        <w:t xml:space="preserve">meliputi; Latar belakang; Tugas Pokok dan Fungsi serta Struktur Organisasi; Landasan Hukum; Maksud dan Tujuan; Ruang </w:t>
      </w:r>
      <w:r>
        <w:rPr>
          <w:rFonts w:ascii="Helvetica Neue" w:eastAsia="Helvetica Neue" w:hAnsi="Helvetica Neue" w:cs="Helvetica Neue"/>
        </w:rPr>
        <w:t>Lingkup</w:t>
      </w:r>
      <w:r>
        <w:rPr>
          <w:rFonts w:ascii="Helvetica Neue" w:eastAsia="Helvetica Neue" w:hAnsi="Helvetica Neue" w:cs="Helvetica Neue"/>
          <w:color w:val="000000"/>
        </w:rPr>
        <w:t xml:space="preserve"> Renstra; Proses Penyusunan renstra; dan Sistematika Penulisan.</w:t>
      </w:r>
    </w:p>
    <w:p w:rsidR="007841BD" w:rsidRDefault="006B46F3">
      <w:pPr>
        <w:numPr>
          <w:ilvl w:val="0"/>
          <w:numId w:val="22"/>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b/>
          <w:color w:val="000000"/>
        </w:rPr>
        <w:t xml:space="preserve">Bab II Gambaran Kondisi </w:t>
      </w:r>
      <w:r>
        <w:rPr>
          <w:rFonts w:ascii="Helvetica Neue" w:eastAsia="Helvetica Neue" w:hAnsi="Helvetica Neue" w:cs="Helvetica Neue"/>
          <w:color w:val="000000"/>
        </w:rPr>
        <w:t>BPTUHPT terdiri dari; Kead</w:t>
      </w:r>
      <w:r>
        <w:rPr>
          <w:rFonts w:ascii="Helvetica Neue" w:eastAsia="Helvetica Neue" w:hAnsi="Helvetica Neue" w:cs="Helvetica Neue"/>
          <w:color w:val="000000"/>
        </w:rPr>
        <w:t xml:space="preserve">aan sekarang; Capaian Kinerja Tahun 2021-2022; Analisis Lingkungan Strategis; Stakeholder terkait; Identifikasi faktor internal; </w:t>
      </w:r>
      <w:r>
        <w:rPr>
          <w:rFonts w:ascii="Helvetica Neue" w:eastAsia="Helvetica Neue" w:hAnsi="Helvetica Neue" w:cs="Helvetica Neue"/>
        </w:rPr>
        <w:t>Identifikasi</w:t>
      </w:r>
      <w:r>
        <w:rPr>
          <w:rFonts w:ascii="Helvetica Neue" w:eastAsia="Helvetica Neue" w:hAnsi="Helvetica Neue" w:cs="Helvetica Neue"/>
          <w:color w:val="000000"/>
        </w:rPr>
        <w:t xml:space="preserve"> faktor eksternal; Keadaan yang dikehendaki; dan Permasalahan.</w:t>
      </w:r>
    </w:p>
    <w:p w:rsidR="007841BD" w:rsidRDefault="006B46F3">
      <w:pPr>
        <w:numPr>
          <w:ilvl w:val="0"/>
          <w:numId w:val="22"/>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b/>
          <w:color w:val="000000"/>
        </w:rPr>
        <w:t xml:space="preserve">Bab </w:t>
      </w:r>
      <w:r>
        <w:rPr>
          <w:rFonts w:ascii="Helvetica Neue" w:eastAsia="Helvetica Neue" w:hAnsi="Helvetica Neue" w:cs="Helvetica Neue"/>
          <w:b/>
        </w:rPr>
        <w:t>II Strategi</w:t>
      </w:r>
      <w:r>
        <w:rPr>
          <w:rFonts w:ascii="Helvetica Neue" w:eastAsia="Helvetica Neue" w:hAnsi="Helvetica Neue" w:cs="Helvetica Neue"/>
          <w:b/>
          <w:color w:val="000000"/>
        </w:rPr>
        <w:t>, Kebijakan dan Kunci Keberhasilan</w:t>
      </w:r>
      <w:r>
        <w:rPr>
          <w:rFonts w:ascii="Helvetica Neue" w:eastAsia="Helvetica Neue" w:hAnsi="Helvetica Neue" w:cs="Helvetica Neue"/>
          <w:b/>
          <w:i/>
          <w:color w:val="000000"/>
        </w:rPr>
        <w:t xml:space="preserve"> </w:t>
      </w:r>
      <w:r>
        <w:rPr>
          <w:rFonts w:ascii="Helvetica Neue" w:eastAsia="Helvetica Neue" w:hAnsi="Helvetica Neue" w:cs="Helvetica Neue"/>
          <w:color w:val="000000"/>
        </w:rPr>
        <w:t>me</w:t>
      </w:r>
      <w:r>
        <w:rPr>
          <w:rFonts w:ascii="Helvetica Neue" w:eastAsia="Helvetica Neue" w:hAnsi="Helvetica Neue" w:cs="Helvetica Neue"/>
          <w:color w:val="000000"/>
        </w:rPr>
        <w:t>muat; Visi dan Misi; Strategi dan arah kebijakan; Asumsi dan Kunci Keberhasilan.</w:t>
      </w:r>
    </w:p>
    <w:p w:rsidR="007841BD" w:rsidRDefault="006B46F3">
      <w:pPr>
        <w:numPr>
          <w:ilvl w:val="0"/>
          <w:numId w:val="22"/>
        </w:numPr>
        <w:pBdr>
          <w:top w:val="nil"/>
          <w:left w:val="nil"/>
          <w:bottom w:val="nil"/>
          <w:right w:val="nil"/>
          <w:between w:val="nil"/>
        </w:pBdr>
        <w:spacing w:line="360" w:lineRule="auto"/>
        <w:ind w:left="993"/>
        <w:rPr>
          <w:rFonts w:ascii="Helvetica Neue" w:eastAsia="Helvetica Neue" w:hAnsi="Helvetica Neue" w:cs="Helvetica Neue"/>
          <w:color w:val="000000"/>
        </w:rPr>
      </w:pPr>
      <w:r>
        <w:rPr>
          <w:rFonts w:ascii="Helvetica Neue" w:eastAsia="Helvetica Neue" w:hAnsi="Helvetica Neue" w:cs="Helvetica Neue"/>
          <w:b/>
          <w:color w:val="000000"/>
        </w:rPr>
        <w:t>Bab IV Tujuan, Sasaran, Program dan Kegiatan</w:t>
      </w:r>
      <w:r>
        <w:rPr>
          <w:rFonts w:ascii="Helvetica Neue" w:eastAsia="Helvetica Neue" w:hAnsi="Helvetica Neue" w:cs="Helvetica Neue"/>
          <w:color w:val="000000"/>
        </w:rPr>
        <w:t xml:space="preserve"> mencakup; Tujuan dan Sasaran Kegiatan; Program dan Kegiatan; Indikator Kinerja.</w:t>
      </w:r>
    </w:p>
    <w:p w:rsidR="007841BD" w:rsidRDefault="006B46F3">
      <w:pPr>
        <w:pStyle w:val="Heading1"/>
        <w:spacing w:line="360" w:lineRule="auto"/>
        <w:ind w:left="0"/>
      </w:pPr>
      <w:bookmarkStart w:id="16" w:name="_heading=h.1ksv4uv" w:colFirst="0" w:colLast="0"/>
      <w:bookmarkEnd w:id="16"/>
      <w:r>
        <w:br w:type="page"/>
      </w:r>
      <w:r>
        <w:lastRenderedPageBreak/>
        <w:t xml:space="preserve">BAB II </w:t>
      </w:r>
    </w:p>
    <w:p w:rsidR="007841BD" w:rsidRDefault="006B46F3">
      <w:pPr>
        <w:pStyle w:val="Heading1"/>
        <w:spacing w:line="360" w:lineRule="auto"/>
        <w:ind w:left="0"/>
      </w:pPr>
      <w:r>
        <w:t>GAMBARAN KONDISI</w:t>
      </w:r>
    </w:p>
    <w:p w:rsidR="007841BD" w:rsidRDefault="006B46F3">
      <w:pPr>
        <w:pStyle w:val="Heading2"/>
        <w:numPr>
          <w:ilvl w:val="0"/>
          <w:numId w:val="3"/>
        </w:numPr>
        <w:ind w:left="284"/>
      </w:pPr>
      <w:bookmarkStart w:id="17" w:name="_heading=h.44sinio" w:colFirst="0" w:colLast="0"/>
      <w:bookmarkEnd w:id="17"/>
      <w:r>
        <w:t>Sejarah Singkat BPTU HPT</w:t>
      </w:r>
      <w:r>
        <w:t xml:space="preserve"> Padang Mengatas</w:t>
      </w:r>
    </w:p>
    <w:p w:rsidR="007841BD" w:rsidRDefault="006B46F3">
      <w:pPr>
        <w:pBdr>
          <w:top w:val="nil"/>
          <w:left w:val="nil"/>
          <w:bottom w:val="nil"/>
          <w:right w:val="nil"/>
          <w:between w:val="nil"/>
        </w:pBdr>
        <w:shd w:val="clear" w:color="auto" w:fill="FFFFFF"/>
        <w:spacing w:before="120" w:after="120" w:line="360" w:lineRule="auto"/>
        <w:ind w:left="284"/>
        <w:rPr>
          <w:rFonts w:ascii="Helvetica Neue" w:eastAsia="Helvetica Neue" w:hAnsi="Helvetica Neue" w:cs="Helvetica Neue"/>
          <w:color w:val="333333"/>
        </w:rPr>
      </w:pPr>
      <w:r>
        <w:rPr>
          <w:rFonts w:ascii="Helvetica Neue" w:eastAsia="Helvetica Neue" w:hAnsi="Helvetica Neue" w:cs="Helvetica Neue"/>
          <w:color w:val="333333"/>
        </w:rPr>
        <w:t>Balai Pembibitan Ternak Unggul dan Hijauan Pakan Ternak (</w:t>
      </w:r>
      <w:r>
        <w:rPr>
          <w:rFonts w:ascii="Helvetica Neue" w:eastAsia="Helvetica Neue" w:hAnsi="Helvetica Neue" w:cs="Helvetica Neue"/>
          <w:color w:val="333333"/>
        </w:rPr>
        <w:t>BPTU HPT</w:t>
      </w:r>
      <w:r>
        <w:rPr>
          <w:rFonts w:ascii="Helvetica Neue" w:eastAsia="Helvetica Neue" w:hAnsi="Helvetica Neue" w:cs="Helvetica Neue"/>
          <w:color w:val="333333"/>
        </w:rPr>
        <w:t>) Padang Mengatas merupakan salah satu unit pelaksana teknis (UPT) di bawah Direktorat Jenderal Peternakan dan Kesehatan Hewan Kementerian Pertanian. BPTUHPT Padang Mengatas merupakan satu satunya UPT Pembibitan ternak yang dikhususkan untuk memproduksi bi</w:t>
      </w:r>
      <w:r>
        <w:rPr>
          <w:rFonts w:ascii="Helvetica Neue" w:eastAsia="Helvetica Neue" w:hAnsi="Helvetica Neue" w:cs="Helvetica Neue"/>
          <w:color w:val="333333"/>
        </w:rPr>
        <w:t>bit sapi potong jenis Simental dan Limosin di Indonesia. Hal ini sesuai dengan Peraturan Menteri Pertanian Nomor: 43 Tahun 2020 tentang Organisasi dan Tata Kerja Unit Pelaksana Teknis Lingkup Direktorat Jenderal Peternakan dan Kesehatan Hewan dan Peraturan</w:t>
      </w:r>
      <w:r>
        <w:rPr>
          <w:rFonts w:ascii="Helvetica Neue" w:eastAsia="Helvetica Neue" w:hAnsi="Helvetica Neue" w:cs="Helvetica Neue"/>
          <w:color w:val="333333"/>
        </w:rPr>
        <w:t xml:space="preserve"> Menteri Pertanian Nomor:</w:t>
      </w:r>
      <w:r>
        <w:rPr>
          <w:rFonts w:ascii="Helvetica Neue" w:eastAsia="Helvetica Neue" w:hAnsi="Helvetica Neue" w:cs="Helvetica Neue"/>
          <w:color w:val="333333"/>
        </w:rPr>
        <w:t xml:space="preserve"> </w:t>
      </w:r>
      <w:r>
        <w:rPr>
          <w:rFonts w:ascii="Helvetica Neue" w:eastAsia="Helvetica Neue" w:hAnsi="Helvetica Neue" w:cs="Helvetica Neue"/>
          <w:color w:val="333333"/>
        </w:rPr>
        <w:t xml:space="preserve">36/Permentan/OT.140/8/2006 Tentang Sistem Perbibitan Nasional. Prioritas kinerja BPTUHPT Padang Mengatas adalah peningkatan produksi bibit unggul ternak sapi potong yang berkualitas sesuai dengan mottonya </w:t>
      </w:r>
      <w:r>
        <w:rPr>
          <w:rFonts w:ascii="Helvetica Neue" w:eastAsia="Helvetica Neue" w:hAnsi="Helvetica Neue" w:cs="Helvetica Neue"/>
          <w:i/>
          <w:color w:val="333333"/>
        </w:rPr>
        <w:t>“excellent breed is our p</w:t>
      </w:r>
      <w:r>
        <w:rPr>
          <w:rFonts w:ascii="Helvetica Neue" w:eastAsia="Helvetica Neue" w:hAnsi="Helvetica Neue" w:cs="Helvetica Neue"/>
          <w:i/>
          <w:color w:val="333333"/>
        </w:rPr>
        <w:t>riority”</w:t>
      </w:r>
      <w:r>
        <w:rPr>
          <w:rFonts w:ascii="Helvetica Neue" w:eastAsia="Helvetica Neue" w:hAnsi="Helvetica Neue" w:cs="Helvetica Neue"/>
          <w:color w:val="333333"/>
        </w:rPr>
        <w:t xml:space="preserve">. BPTU HPT Padang Mengatas, merupakan lembaga pembibitan ternak tertua di Indonesia karena merupakan peninggalan pemerintahan </w:t>
      </w:r>
      <w:r>
        <w:rPr>
          <w:rFonts w:ascii="Helvetica Neue" w:eastAsia="Helvetica Neue" w:hAnsi="Helvetica Neue" w:cs="Helvetica Neue"/>
          <w:color w:val="333333"/>
        </w:rPr>
        <w:t>kolonial</w:t>
      </w:r>
      <w:r>
        <w:rPr>
          <w:rFonts w:ascii="Helvetica Neue" w:eastAsia="Helvetica Neue" w:hAnsi="Helvetica Neue" w:cs="Helvetica Neue"/>
          <w:color w:val="333333"/>
        </w:rPr>
        <w:t xml:space="preserve"> Belanda yang dibangun tahun 1916. Pada zaman pasca kemerdekaan tahun 1945-149 kegiatannya terhenti, pada tahun 19</w:t>
      </w:r>
      <w:r>
        <w:rPr>
          <w:rFonts w:ascii="Helvetica Neue" w:eastAsia="Helvetica Neue" w:hAnsi="Helvetica Neue" w:cs="Helvetica Neue"/>
          <w:color w:val="333333"/>
        </w:rPr>
        <w:t xml:space="preserve">50 wakil Presiden Dr. Mohammad Hatta berkunjung ke Padang Mengatas dan kembali </w:t>
      </w:r>
      <w:r>
        <w:rPr>
          <w:rFonts w:ascii="Helvetica Neue" w:eastAsia="Helvetica Neue" w:hAnsi="Helvetica Neue" w:cs="Helvetica Neue"/>
          <w:color w:val="333333"/>
        </w:rPr>
        <w:t>mengaktifkan</w:t>
      </w:r>
      <w:r>
        <w:rPr>
          <w:rFonts w:ascii="Helvetica Neue" w:eastAsia="Helvetica Neue" w:hAnsi="Helvetica Neue" w:cs="Helvetica Neue"/>
          <w:color w:val="333333"/>
        </w:rPr>
        <w:t xml:space="preserve"> balai tersebut dengan </w:t>
      </w:r>
      <w:r>
        <w:rPr>
          <w:rFonts w:ascii="Helvetica Neue" w:eastAsia="Helvetica Neue" w:hAnsi="Helvetica Neue" w:cs="Helvetica Neue"/>
          <w:color w:val="333333"/>
        </w:rPr>
        <w:t>nama</w:t>
      </w:r>
      <w:r>
        <w:rPr>
          <w:rFonts w:ascii="Helvetica Neue" w:eastAsia="Helvetica Neue" w:hAnsi="Helvetica Neue" w:cs="Helvetica Neue"/>
          <w:color w:val="333333"/>
        </w:rPr>
        <w:t xml:space="preserve"> Induk Taman Ternak (ITT) Padang Mengatas. Pada tahun 1955 ITT Padang Mengatas merupakan stasiun peternakan </w:t>
      </w:r>
      <w:r>
        <w:rPr>
          <w:rFonts w:ascii="Helvetica Neue" w:eastAsia="Helvetica Neue" w:hAnsi="Helvetica Neue" w:cs="Helvetica Neue"/>
          <w:color w:val="333333"/>
        </w:rPr>
        <w:t>terbesar</w:t>
      </w:r>
      <w:r>
        <w:rPr>
          <w:rFonts w:ascii="Helvetica Neue" w:eastAsia="Helvetica Neue" w:hAnsi="Helvetica Neue" w:cs="Helvetica Neue"/>
          <w:color w:val="333333"/>
        </w:rPr>
        <w:t xml:space="preserve"> di Asia Tenggara deng</w:t>
      </w:r>
      <w:r>
        <w:rPr>
          <w:rFonts w:ascii="Helvetica Neue" w:eastAsia="Helvetica Neue" w:hAnsi="Helvetica Neue" w:cs="Helvetica Neue"/>
          <w:color w:val="333333"/>
        </w:rPr>
        <w:t xml:space="preserve">an jenis ternak yang dikembangkan adalah sapi, kuda, kambing dan ayam. Namun pada tahun 1958- 1961 terjadi pergolakan dan ITT Padang Mengatas menjadi basis pertahanan PRRI sehingga terjadi kerusakan. Pada tahun 1961 kembali dibenahi oleh Pemerintah Daerah </w:t>
      </w:r>
      <w:r>
        <w:rPr>
          <w:rFonts w:ascii="Helvetica Neue" w:eastAsia="Helvetica Neue" w:hAnsi="Helvetica Neue" w:cs="Helvetica Neue"/>
          <w:color w:val="333333"/>
        </w:rPr>
        <w:t>Sumatera Barat, tahun 1974-1978 dilakukan kerjasama pembangunan kembali ITT Padang Mengatas antara Pemerintah Indonesia dengan Jerman melalui program Agricultural Development Project (ADP). Tahun 1978 proyek ADP berakhir dan diserahkan kepada Departemen Pe</w:t>
      </w:r>
      <w:r>
        <w:rPr>
          <w:rFonts w:ascii="Helvetica Neue" w:eastAsia="Helvetica Neue" w:hAnsi="Helvetica Neue" w:cs="Helvetica Neue"/>
          <w:color w:val="333333"/>
        </w:rPr>
        <w:t xml:space="preserve">rtanian RI dengan nama Balai Pembibitan Ternak – Hijauan Makanan Ternak (BPT-HMT) Padang Mengatas sesuai dengan SK Menteri </w:t>
      </w:r>
      <w:r>
        <w:rPr>
          <w:rFonts w:ascii="Helvetica Neue" w:eastAsia="Helvetica Neue" w:hAnsi="Helvetica Neue" w:cs="Helvetica Neue"/>
          <w:color w:val="333333"/>
        </w:rPr>
        <w:lastRenderedPageBreak/>
        <w:t>Pertanian 313/Kpts/Org/1978 dengan wilayah kerja 3 provinsi (Sumatera Barat, Riau dan Jambi). Tahun 1978 Padang Mengatas dibiayai ole</w:t>
      </w:r>
      <w:r>
        <w:rPr>
          <w:rFonts w:ascii="Helvetica Neue" w:eastAsia="Helvetica Neue" w:hAnsi="Helvetica Neue" w:cs="Helvetica Neue"/>
          <w:color w:val="333333"/>
        </w:rPr>
        <w:t>h Pemda Sumbar dan Pemerintah Pusat. Barulah tahun 1985 seluruh pembiayaan diambil alih oleh pemerintah pusat. Berdasarkan keputusan Menteri Pertanian No.292/Kpts/OT.210/4/2002 tanggal 16 April 2002 berubah nama menjadi Balai Pembibitan Ternak Unggul (BPTU</w:t>
      </w:r>
      <w:r>
        <w:rPr>
          <w:rFonts w:ascii="Helvetica Neue" w:eastAsia="Helvetica Neue" w:hAnsi="Helvetica Neue" w:cs="Helvetica Neue"/>
          <w:color w:val="333333"/>
        </w:rPr>
        <w:t>) Sapi Potong Padang Mengatas dengan wilayah kerja meliputi seluruh provinsi di Indonesia dengan memfokuskan pembibitan sapi jenis Simental dan Limosin. </w:t>
      </w:r>
    </w:p>
    <w:p w:rsidR="007841BD" w:rsidRDefault="006B46F3">
      <w:pPr>
        <w:pBdr>
          <w:top w:val="nil"/>
          <w:left w:val="nil"/>
          <w:bottom w:val="nil"/>
          <w:right w:val="nil"/>
          <w:between w:val="nil"/>
        </w:pBdr>
        <w:shd w:val="clear" w:color="auto" w:fill="FFFFFF"/>
        <w:spacing w:before="120" w:after="120" w:line="360" w:lineRule="auto"/>
        <w:ind w:left="284"/>
        <w:rPr>
          <w:rFonts w:ascii="Helvetica Neue" w:eastAsia="Helvetica Neue" w:hAnsi="Helvetica Neue" w:cs="Helvetica Neue"/>
          <w:color w:val="333333"/>
        </w:rPr>
      </w:pPr>
      <w:r>
        <w:rPr>
          <w:rFonts w:ascii="Helvetica Neue" w:eastAsia="Helvetica Neue" w:hAnsi="Helvetica Neue" w:cs="Helvetica Neue"/>
          <w:color w:val="333333"/>
        </w:rPr>
        <w:t>BPTU HPT Padang Mengatas terletak di dua kecamatan yaitu Kecamatan Luak dan Kecamatan Lareh Sago Halab</w:t>
      </w:r>
      <w:r>
        <w:rPr>
          <w:rFonts w:ascii="Helvetica Neue" w:eastAsia="Helvetica Neue" w:hAnsi="Helvetica Neue" w:cs="Helvetica Neue"/>
          <w:color w:val="333333"/>
        </w:rPr>
        <w:t xml:space="preserve">an dengan jarak dari pusat kota Payakumbuh 10 Km dan dari pusat Kota Provinsi (kota Padang) 136 Km. Walaupun terletak di pinggang </w:t>
      </w:r>
      <w:r>
        <w:rPr>
          <w:rFonts w:ascii="Helvetica Neue" w:eastAsia="Helvetica Neue" w:hAnsi="Helvetica Neue" w:cs="Helvetica Neue"/>
          <w:color w:val="333333"/>
        </w:rPr>
        <w:t>Gunung</w:t>
      </w:r>
      <w:r>
        <w:rPr>
          <w:rFonts w:ascii="Helvetica Neue" w:eastAsia="Helvetica Neue" w:hAnsi="Helvetica Neue" w:cs="Helvetica Neue"/>
          <w:color w:val="333333"/>
        </w:rPr>
        <w:t xml:space="preserve"> Sago, BPTUHPT Padang Mengatas sebahagian besar batas lahannya bersinggungan dengan pemukiman masyarakat, adapun batas t</w:t>
      </w:r>
      <w:r>
        <w:rPr>
          <w:rFonts w:ascii="Helvetica Neue" w:eastAsia="Helvetica Neue" w:hAnsi="Helvetica Neue" w:cs="Helvetica Neue"/>
          <w:color w:val="333333"/>
        </w:rPr>
        <w:t>ersebut adalah: a. Sebelah Utara : Kenagarian Mungo dan Bukit Sikumpar Kec Luak b. Sebelah Selatan : Gunung Sago c. Sebelah Timur : Dusun Talaweh Kenagarian Labuah Gunung, Kec Lareh Sago Halaban d. Sebelah Barat : Kenagarian Sungai Kamuyang Kec Luak Luas l</w:t>
      </w:r>
      <w:r>
        <w:rPr>
          <w:rFonts w:ascii="Helvetica Neue" w:eastAsia="Helvetica Neue" w:hAnsi="Helvetica Neue" w:cs="Helvetica Neue"/>
          <w:color w:val="333333"/>
        </w:rPr>
        <w:t xml:space="preserve">ahan BPTUHPT Padang </w:t>
      </w:r>
      <w:r>
        <w:rPr>
          <w:rFonts w:ascii="Helvetica Neue" w:eastAsia="Helvetica Neue" w:hAnsi="Helvetica Neue" w:cs="Helvetica Neue"/>
          <w:color w:val="333333"/>
        </w:rPr>
        <w:t>Mengatas</w:t>
      </w:r>
      <w:r>
        <w:rPr>
          <w:rFonts w:ascii="Helvetica Neue" w:eastAsia="Helvetica Neue" w:hAnsi="Helvetica Neue" w:cs="Helvetica Neue"/>
          <w:color w:val="333333"/>
        </w:rPr>
        <w:t xml:space="preserve"> mencapai 280 Ha, dengan komposisi penggunaan lahan adalah untuk pastura (padang </w:t>
      </w:r>
      <w:r>
        <w:rPr>
          <w:rFonts w:ascii="Helvetica Neue" w:eastAsia="Helvetica Neue" w:hAnsi="Helvetica Neue" w:cs="Helvetica Neue"/>
          <w:color w:val="333333"/>
        </w:rPr>
        <w:t>penggembalaan</w:t>
      </w:r>
      <w:r>
        <w:rPr>
          <w:rFonts w:ascii="Helvetica Neue" w:eastAsia="Helvetica Neue" w:hAnsi="Helvetica Neue" w:cs="Helvetica Neue"/>
          <w:color w:val="333333"/>
        </w:rPr>
        <w:t>) 211 Ha, kebun rumput 28 Ha, dan luas bangunan kantor, kendang dan jalan 41 Ha, lahan seluas tersebut berpotensi untuk memelihara sap</w:t>
      </w:r>
      <w:r>
        <w:rPr>
          <w:rFonts w:ascii="Helvetica Neue" w:eastAsia="Helvetica Neue" w:hAnsi="Helvetica Neue" w:cs="Helvetica Neue"/>
          <w:color w:val="333333"/>
        </w:rPr>
        <w:t>i sebanyak 1.500 – 2.000 ekor sesuai dengan jenis dan bangsanya.</w:t>
      </w:r>
    </w:p>
    <w:p w:rsidR="007841BD" w:rsidRDefault="006B46F3">
      <w:pPr>
        <w:pBdr>
          <w:top w:val="nil"/>
          <w:left w:val="nil"/>
          <w:bottom w:val="nil"/>
          <w:right w:val="nil"/>
          <w:between w:val="nil"/>
        </w:pBdr>
        <w:shd w:val="clear" w:color="auto" w:fill="FFFFFF"/>
        <w:spacing w:before="120" w:after="120" w:line="360" w:lineRule="auto"/>
        <w:ind w:left="284"/>
        <w:rPr>
          <w:rFonts w:ascii="Helvetica Neue" w:eastAsia="Helvetica Neue" w:hAnsi="Helvetica Neue" w:cs="Helvetica Neue"/>
          <w:color w:val="333333"/>
        </w:rPr>
      </w:pPr>
      <w:r>
        <w:rPr>
          <w:rFonts w:ascii="Helvetica Neue" w:eastAsia="Helvetica Neue" w:hAnsi="Helvetica Neue" w:cs="Helvetica Neue"/>
          <w:color w:val="333333"/>
        </w:rPr>
        <w:t xml:space="preserve">BPTU HPT Padang Mengatas berada pada ketinggian lokasi 790 – 1014 meter dari permukaan laut dengan suhu udara antara 18 – 28 0C atau rata-rata 23 0C. </w:t>
      </w:r>
      <w:r>
        <w:rPr>
          <w:rFonts w:ascii="Helvetica Neue" w:eastAsia="Helvetica Neue" w:hAnsi="Helvetica Neue" w:cs="Helvetica Neue"/>
          <w:color w:val="333333"/>
        </w:rPr>
        <w:t>Kelembaban</w:t>
      </w:r>
      <w:r>
        <w:rPr>
          <w:rFonts w:ascii="Helvetica Neue" w:eastAsia="Helvetica Neue" w:hAnsi="Helvetica Neue" w:cs="Helvetica Neue"/>
          <w:color w:val="333333"/>
        </w:rPr>
        <w:t xml:space="preserve"> sekitar 70%, curah hujan lebih</w:t>
      </w:r>
      <w:r>
        <w:rPr>
          <w:rFonts w:ascii="Helvetica Neue" w:eastAsia="Helvetica Neue" w:hAnsi="Helvetica Neue" w:cs="Helvetica Neue"/>
          <w:color w:val="333333"/>
        </w:rPr>
        <w:t xml:space="preserve"> kurang 1800 mm/tahun. Iklim tropis dan jenis tanah </w:t>
      </w:r>
      <w:r>
        <w:rPr>
          <w:rFonts w:ascii="Helvetica Neue" w:eastAsia="Helvetica Neue" w:hAnsi="Helvetica Neue" w:cs="Helvetica Neue"/>
          <w:color w:val="333333"/>
        </w:rPr>
        <w:t>podsolik</w:t>
      </w:r>
      <w:r>
        <w:rPr>
          <w:rFonts w:ascii="Helvetica Neue" w:eastAsia="Helvetica Neue" w:hAnsi="Helvetica Neue" w:cs="Helvetica Neue"/>
          <w:color w:val="333333"/>
        </w:rPr>
        <w:t xml:space="preserve"> merah kuning dengan tekstur liat dan Ph tanah antara 5 – 6.5. Dengan keadaan geografis tersebut merupakan kondisi yang nyaman (comfort zone) bagi ternak untuk berkembang biak termasuk jenis sapi </w:t>
      </w:r>
      <w:r>
        <w:rPr>
          <w:rFonts w:ascii="Helvetica Neue" w:eastAsia="Helvetica Neue" w:hAnsi="Helvetica Neue" w:cs="Helvetica Neue"/>
          <w:color w:val="333333"/>
        </w:rPr>
        <w:t xml:space="preserve">sub tropis. Status tanah BPTUHPT Padang Mengatas adalah tanah milik negara dengan bukti </w:t>
      </w:r>
      <w:r>
        <w:rPr>
          <w:rFonts w:ascii="Helvetica Neue" w:eastAsia="Helvetica Neue" w:hAnsi="Helvetica Neue" w:cs="Helvetica Neue"/>
          <w:color w:val="333333"/>
        </w:rPr>
        <w:t>ERFPACHT</w:t>
      </w:r>
      <w:r>
        <w:rPr>
          <w:rFonts w:ascii="Helvetica Neue" w:eastAsia="Helvetica Neue" w:hAnsi="Helvetica Neue" w:cs="Helvetica Neue"/>
          <w:color w:val="333333"/>
        </w:rPr>
        <w:t xml:space="preserve"> VERPONDING No 202 dan 207, Sertifikat Hak Pakai No. P5 tanggal 5 November 1997, pemegang hak </w:t>
      </w:r>
      <w:r>
        <w:rPr>
          <w:rFonts w:ascii="Helvetica Neue" w:eastAsia="Helvetica Neue" w:hAnsi="Helvetica Neue" w:cs="Helvetica Neue"/>
          <w:color w:val="333333"/>
        </w:rPr>
        <w:t>adalah</w:t>
      </w:r>
      <w:r>
        <w:rPr>
          <w:rFonts w:ascii="Helvetica Neue" w:eastAsia="Helvetica Neue" w:hAnsi="Helvetica Neue" w:cs="Helvetica Neue"/>
          <w:color w:val="333333"/>
        </w:rPr>
        <w:t xml:space="preserve"> </w:t>
      </w:r>
      <w:r>
        <w:rPr>
          <w:rFonts w:ascii="Helvetica Neue" w:eastAsia="Helvetica Neue" w:hAnsi="Helvetica Neue" w:cs="Helvetica Neue"/>
          <w:color w:val="333333"/>
        </w:rPr>
        <w:t>Departemen</w:t>
      </w:r>
      <w:r>
        <w:rPr>
          <w:rFonts w:ascii="Helvetica Neue" w:eastAsia="Helvetica Neue" w:hAnsi="Helvetica Neue" w:cs="Helvetica Neue"/>
          <w:color w:val="333333"/>
        </w:rPr>
        <w:t xml:space="preserve"> Pertanian RI.  </w:t>
      </w:r>
    </w:p>
    <w:p w:rsidR="007841BD" w:rsidRDefault="006B46F3">
      <w:pPr>
        <w:pStyle w:val="Heading2"/>
        <w:numPr>
          <w:ilvl w:val="0"/>
          <w:numId w:val="3"/>
        </w:numPr>
        <w:ind w:left="284"/>
      </w:pPr>
      <w:bookmarkStart w:id="18" w:name="_heading=h.2jxsxqh" w:colFirst="0" w:colLast="0"/>
      <w:bookmarkEnd w:id="18"/>
      <w:r>
        <w:lastRenderedPageBreak/>
        <w:t>Lokasi dan Lahan</w:t>
      </w:r>
    </w:p>
    <w:p w:rsidR="007841BD" w:rsidRDefault="006B46F3">
      <w:pPr>
        <w:spacing w:line="360" w:lineRule="auto"/>
        <w:ind w:left="284"/>
        <w:rPr>
          <w:rFonts w:ascii="Helvetica Neue" w:eastAsia="Helvetica Neue" w:hAnsi="Helvetica Neue" w:cs="Helvetica Neue"/>
        </w:rPr>
      </w:pPr>
      <w:r>
        <w:rPr>
          <w:rFonts w:ascii="Helvetica Neue" w:eastAsia="Helvetica Neue" w:hAnsi="Helvetica Neue" w:cs="Helvetica Neue"/>
        </w:rPr>
        <w:t xml:space="preserve">BPTUHPT Padang </w:t>
      </w:r>
      <w:r>
        <w:rPr>
          <w:rFonts w:ascii="Helvetica Neue" w:eastAsia="Helvetica Neue" w:hAnsi="Helvetica Neue" w:cs="Helvetica Neue"/>
        </w:rPr>
        <w:t>Mengatas berlokasi di Padang Mengatas, Nagari Mungo, Kecamatan Luak Kabupaten Lima Puluh Kota, Provinsi Sumatera Barat. Posisi ini berjarak 12 KM sebelah Selatan dari Kota Payakumbuh dan 136 sebelah Timur dari Padang, ibukota provinsi. Area BPTUHPT berbata</w:t>
      </w:r>
      <w:r>
        <w:rPr>
          <w:rFonts w:ascii="Helvetica Neue" w:eastAsia="Helvetica Neue" w:hAnsi="Helvetica Neue" w:cs="Helvetica Neue"/>
        </w:rPr>
        <w:t>san dengan wilayah berikut;</w:t>
      </w:r>
    </w:p>
    <w:p w:rsidR="007841BD" w:rsidRDefault="006B46F3">
      <w:pPr>
        <w:numPr>
          <w:ilvl w:val="0"/>
          <w:numId w:val="9"/>
        </w:numPr>
        <w:pBdr>
          <w:top w:val="nil"/>
          <w:left w:val="nil"/>
          <w:bottom w:val="nil"/>
          <w:right w:val="nil"/>
          <w:between w:val="nil"/>
        </w:pBdr>
        <w:spacing w:after="0" w:line="360" w:lineRule="auto"/>
        <w:ind w:left="851"/>
        <w:rPr>
          <w:rFonts w:ascii="Helvetica Neue" w:eastAsia="Helvetica Neue" w:hAnsi="Helvetica Neue" w:cs="Helvetica Neue"/>
          <w:color w:val="000000"/>
        </w:rPr>
      </w:pPr>
      <w:r>
        <w:rPr>
          <w:rFonts w:ascii="Helvetica Neue" w:eastAsia="Helvetica Neue" w:hAnsi="Helvetica Neue" w:cs="Helvetica Neue"/>
          <w:color w:val="000000"/>
        </w:rPr>
        <w:t>Sebelah Utara</w:t>
      </w:r>
      <w:r>
        <w:rPr>
          <w:rFonts w:ascii="Helvetica Neue" w:eastAsia="Helvetica Neue" w:hAnsi="Helvetica Neue" w:cs="Helvetica Neue"/>
          <w:color w:val="000000"/>
        </w:rPr>
        <w:tab/>
      </w:r>
      <w:r>
        <w:rPr>
          <w:rFonts w:ascii="Helvetica Neue" w:eastAsia="Helvetica Neue" w:hAnsi="Helvetica Neue" w:cs="Helvetica Neue"/>
          <w:color w:val="000000"/>
        </w:rPr>
        <w:tab/>
        <w:t>: Kenagarian Mungo dan Bukik Sikumpa</w:t>
      </w:r>
    </w:p>
    <w:p w:rsidR="007841BD" w:rsidRDefault="006B46F3">
      <w:pPr>
        <w:numPr>
          <w:ilvl w:val="0"/>
          <w:numId w:val="9"/>
        </w:numPr>
        <w:pBdr>
          <w:top w:val="nil"/>
          <w:left w:val="nil"/>
          <w:bottom w:val="nil"/>
          <w:right w:val="nil"/>
          <w:between w:val="nil"/>
        </w:pBdr>
        <w:spacing w:after="0" w:line="360" w:lineRule="auto"/>
        <w:ind w:left="851"/>
        <w:rPr>
          <w:rFonts w:ascii="Helvetica Neue" w:eastAsia="Helvetica Neue" w:hAnsi="Helvetica Neue" w:cs="Helvetica Neue"/>
          <w:color w:val="000000"/>
        </w:rPr>
      </w:pPr>
      <w:r>
        <w:rPr>
          <w:rFonts w:ascii="Helvetica Neue" w:eastAsia="Helvetica Neue" w:hAnsi="Helvetica Neue" w:cs="Helvetica Neue"/>
          <w:color w:val="000000"/>
        </w:rPr>
        <w:t>Sebelah Selatan</w:t>
      </w:r>
      <w:r>
        <w:rPr>
          <w:rFonts w:ascii="Helvetica Neue" w:eastAsia="Helvetica Neue" w:hAnsi="Helvetica Neue" w:cs="Helvetica Neue"/>
          <w:color w:val="000000"/>
        </w:rPr>
        <w:tab/>
      </w:r>
      <w:r>
        <w:rPr>
          <w:rFonts w:ascii="Helvetica Neue" w:eastAsia="Helvetica Neue" w:hAnsi="Helvetica Neue" w:cs="Helvetica Neue"/>
          <w:color w:val="000000"/>
        </w:rPr>
        <w:tab/>
        <w:t>: Gunung Sago</w:t>
      </w:r>
    </w:p>
    <w:p w:rsidR="007841BD" w:rsidRDefault="006B46F3">
      <w:pPr>
        <w:numPr>
          <w:ilvl w:val="0"/>
          <w:numId w:val="9"/>
        </w:numPr>
        <w:pBdr>
          <w:top w:val="nil"/>
          <w:left w:val="nil"/>
          <w:bottom w:val="nil"/>
          <w:right w:val="nil"/>
          <w:between w:val="nil"/>
        </w:pBdr>
        <w:spacing w:after="0" w:line="360" w:lineRule="auto"/>
        <w:ind w:left="851"/>
        <w:rPr>
          <w:rFonts w:ascii="Helvetica Neue" w:eastAsia="Helvetica Neue" w:hAnsi="Helvetica Neue" w:cs="Helvetica Neue"/>
          <w:color w:val="000000"/>
        </w:rPr>
      </w:pPr>
      <w:r>
        <w:rPr>
          <w:rFonts w:ascii="Helvetica Neue" w:eastAsia="Helvetica Neue" w:hAnsi="Helvetica Neue" w:cs="Helvetica Neue"/>
          <w:color w:val="000000"/>
        </w:rPr>
        <w:t>Sebelah Timur</w:t>
      </w:r>
      <w:r>
        <w:rPr>
          <w:rFonts w:ascii="Helvetica Neue" w:eastAsia="Helvetica Neue" w:hAnsi="Helvetica Neue" w:cs="Helvetica Neue"/>
          <w:color w:val="000000"/>
        </w:rPr>
        <w:tab/>
      </w:r>
      <w:r>
        <w:rPr>
          <w:rFonts w:ascii="Helvetica Neue" w:eastAsia="Helvetica Neue" w:hAnsi="Helvetica Neue" w:cs="Helvetica Neue"/>
          <w:color w:val="000000"/>
        </w:rPr>
        <w:tab/>
        <w:t>: Dusun Talaweh</w:t>
      </w:r>
    </w:p>
    <w:p w:rsidR="007841BD" w:rsidRDefault="006B46F3">
      <w:pPr>
        <w:numPr>
          <w:ilvl w:val="0"/>
          <w:numId w:val="9"/>
        </w:numPr>
        <w:pBdr>
          <w:top w:val="nil"/>
          <w:left w:val="nil"/>
          <w:bottom w:val="nil"/>
          <w:right w:val="nil"/>
          <w:between w:val="nil"/>
        </w:pBdr>
        <w:spacing w:line="360" w:lineRule="auto"/>
        <w:ind w:left="851"/>
        <w:rPr>
          <w:rFonts w:ascii="Helvetica Neue" w:eastAsia="Helvetica Neue" w:hAnsi="Helvetica Neue" w:cs="Helvetica Neue"/>
          <w:color w:val="000000"/>
        </w:rPr>
      </w:pPr>
      <w:r>
        <w:rPr>
          <w:rFonts w:ascii="Helvetica Neue" w:eastAsia="Helvetica Neue" w:hAnsi="Helvetica Neue" w:cs="Helvetica Neue"/>
          <w:color w:val="000000"/>
        </w:rPr>
        <w:t xml:space="preserve">Sebelah Barat </w:t>
      </w:r>
      <w:r>
        <w:rPr>
          <w:rFonts w:ascii="Helvetica Neue" w:eastAsia="Helvetica Neue" w:hAnsi="Helvetica Neue" w:cs="Helvetica Neue"/>
          <w:color w:val="000000"/>
        </w:rPr>
        <w:tab/>
      </w:r>
      <w:r>
        <w:rPr>
          <w:rFonts w:ascii="Helvetica Neue" w:eastAsia="Helvetica Neue" w:hAnsi="Helvetica Neue" w:cs="Helvetica Neue"/>
          <w:color w:val="000000"/>
        </w:rPr>
        <w:tab/>
        <w:t>: Kenagarian Sungai Kamuyang Timur</w:t>
      </w:r>
    </w:p>
    <w:p w:rsidR="007841BD" w:rsidRDefault="006B46F3">
      <w:pPr>
        <w:spacing w:line="360" w:lineRule="auto"/>
        <w:ind w:left="491"/>
        <w:rPr>
          <w:rFonts w:ascii="Helvetica Neue" w:eastAsia="Helvetica Neue" w:hAnsi="Helvetica Neue" w:cs="Helvetica Neue"/>
        </w:rPr>
      </w:pPr>
      <w:r>
        <w:rPr>
          <w:rFonts w:ascii="Helvetica Neue" w:eastAsia="Helvetica Neue" w:hAnsi="Helvetica Neue" w:cs="Helvetica Neue"/>
        </w:rPr>
        <w:t>Luas area lahan BPTUHPT Padang Mengatas 280 Ha. Komposisi penggunaan lahan adalah pasutra (padang penggembalaan) 246 Ha, kebun rumput 12 Ha, kebun koleksi 1 Ha, kebun bibit 8.7 Ha dan selebihnya untuk bangunan, jalan dan fasilitas irigasi sebanyak 12.3 Ha.</w:t>
      </w:r>
      <w:r>
        <w:rPr>
          <w:rFonts w:ascii="Helvetica Neue" w:eastAsia="Helvetica Neue" w:hAnsi="Helvetica Neue" w:cs="Helvetica Neue"/>
        </w:rPr>
        <w:t xml:space="preserve"> Simak Gambar 2. Lahan seluas ini sesungguhnya berpotensi untuk menampung 1500-2000 ekor sapi. Tentu saja, ini tergantung kepada jenis/bangsa sapi yang dipelihara.</w:t>
      </w:r>
    </w:p>
    <w:p w:rsidR="007841BD" w:rsidRDefault="006B46F3">
      <w:pPr>
        <w:pBdr>
          <w:top w:val="nil"/>
          <w:left w:val="nil"/>
          <w:bottom w:val="nil"/>
          <w:right w:val="nil"/>
          <w:between w:val="nil"/>
        </w:pBdr>
        <w:spacing w:after="200" w:line="240" w:lineRule="auto"/>
        <w:jc w:val="center"/>
        <w:rPr>
          <w:rFonts w:ascii="Helvetica Neue" w:eastAsia="Helvetica Neue" w:hAnsi="Helvetica Neue" w:cs="Helvetica Neue"/>
          <w:b/>
          <w:i/>
          <w:color w:val="000000"/>
          <w:sz w:val="18"/>
          <w:szCs w:val="18"/>
        </w:rPr>
      </w:pPr>
      <w:bookmarkStart w:id="19" w:name="_heading=h.z337ya" w:colFirst="0" w:colLast="0"/>
      <w:bookmarkEnd w:id="19"/>
      <w:r>
        <w:rPr>
          <w:rFonts w:ascii="Helvetica Neue" w:eastAsia="Helvetica Neue" w:hAnsi="Helvetica Neue" w:cs="Helvetica Neue"/>
          <w:b/>
          <w:i/>
          <w:color w:val="000000"/>
          <w:sz w:val="18"/>
          <w:szCs w:val="18"/>
        </w:rPr>
        <w:lastRenderedPageBreak/>
        <w:t>Gambar 2 Area dan Luas Lahan BPTUHPT Padang Mengatas</w:t>
      </w:r>
      <w:r>
        <w:rPr>
          <w:noProof/>
        </w:rPr>
        <w:drawing>
          <wp:anchor distT="0" distB="0" distL="114300" distR="114300" simplePos="0" relativeHeight="251659264" behindDoc="0" locked="0" layoutInCell="1" hidden="0" allowOverlap="1">
            <wp:simplePos x="0" y="0"/>
            <wp:positionH relativeFrom="column">
              <wp:posOffset>314325</wp:posOffset>
            </wp:positionH>
            <wp:positionV relativeFrom="paragraph">
              <wp:posOffset>0</wp:posOffset>
            </wp:positionV>
            <wp:extent cx="5200650" cy="5143500"/>
            <wp:effectExtent l="0" t="0" r="0" b="0"/>
            <wp:wrapTopAndBottom distT="0" distB="0"/>
            <wp:docPr id="21266951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200650" cy="5143500"/>
                    </a:xfrm>
                    <a:prstGeom prst="rect">
                      <a:avLst/>
                    </a:prstGeom>
                    <a:ln/>
                  </pic:spPr>
                </pic:pic>
              </a:graphicData>
            </a:graphic>
          </wp:anchor>
        </w:drawing>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Ketinggian lokasi dari permukaan laut </w:t>
      </w:r>
      <w:r>
        <w:rPr>
          <w:rFonts w:ascii="Helvetica Neue" w:eastAsia="Helvetica Neue" w:hAnsi="Helvetica Neue" w:cs="Helvetica Neue"/>
        </w:rPr>
        <w:t>adalah 700-900 m. temperatur berkisar antara 18-28⁰C atau rata rata 23⁰C. Kelembaban Sekitar 70% dan curah hujan lebih kurang 1800mm/tahun. Iklim tropis dan jenis tanah podsolik merah kuning dengan tekstur liat, pH tanah antara 5 – 6,5. Kondisi geografis d</w:t>
      </w:r>
      <w:r>
        <w:rPr>
          <w:rFonts w:ascii="Helvetica Neue" w:eastAsia="Helvetica Neue" w:hAnsi="Helvetica Neue" w:cs="Helvetica Neue"/>
        </w:rPr>
        <w:t>an iklim pada lahan dengan ciri di atas sangat cocok untuk daerah pengembangan ternak sapi, termasuk jenis sapi sub tropis.</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Status tanah BPTUHPT Padang Mengatas tanah milik negara dengan bukti</w:t>
      </w:r>
      <w:r>
        <w:rPr>
          <w:rFonts w:ascii="Helvetica Neue" w:eastAsia="Helvetica Neue" w:hAnsi="Helvetica Neue" w:cs="Helvetica Neue"/>
          <w:i/>
        </w:rPr>
        <w:t xml:space="preserve"> </w:t>
      </w:r>
      <w:r>
        <w:rPr>
          <w:rFonts w:ascii="Helvetica Neue" w:eastAsia="Helvetica Neue" w:hAnsi="Helvetica Neue" w:cs="Helvetica Neue"/>
        </w:rPr>
        <w:t>ERFPACHT VERPONDING No. 202 dan 207, Sertifikat Hak Pakai No. P</w:t>
      </w:r>
      <w:r>
        <w:rPr>
          <w:rFonts w:ascii="Helvetica Neue" w:eastAsia="Helvetica Neue" w:hAnsi="Helvetica Neue" w:cs="Helvetica Neue"/>
        </w:rPr>
        <w:t>5 tanggal 5 November 1997, pemegang hak Departemen Pertanian RI.</w:t>
      </w:r>
    </w:p>
    <w:p w:rsidR="007841BD" w:rsidRDefault="006B46F3">
      <w:pPr>
        <w:pStyle w:val="Heading2"/>
        <w:numPr>
          <w:ilvl w:val="0"/>
          <w:numId w:val="3"/>
        </w:numPr>
        <w:ind w:left="426"/>
      </w:pPr>
      <w:bookmarkStart w:id="20" w:name="_heading=h.3j2qqm3" w:colFirst="0" w:colLast="0"/>
      <w:bookmarkEnd w:id="20"/>
      <w:r>
        <w:lastRenderedPageBreak/>
        <w:t>Keadaan Sekarang</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BPTUHPT Padang Mengatas mengalami perkembangan yang memadai semenjak tahun 2013. Baik dari pertambahan populasi ternak, variasi jenis ternak, sumber air, dukungan sarana dan </w:t>
      </w:r>
      <w:r>
        <w:rPr>
          <w:rFonts w:ascii="Helvetica Neue" w:eastAsia="Helvetica Neue" w:hAnsi="Helvetica Neue" w:cs="Helvetica Neue"/>
        </w:rPr>
        <w:t>prasarana yang semuanya mengimbas pada saya tarik pihak pihak terkait. Sehingga BPTUHPT tengah berjalan pada jalan yang tepat mewujudkan tugas pokok dan fungsinya. Adapun populasi ternak sekarang simak Tabel 2.1.</w:t>
      </w:r>
    </w:p>
    <w:p w:rsidR="007841BD" w:rsidRDefault="006B46F3">
      <w:pPr>
        <w:pBdr>
          <w:top w:val="nil"/>
          <w:left w:val="nil"/>
          <w:bottom w:val="nil"/>
          <w:right w:val="nil"/>
          <w:between w:val="nil"/>
        </w:pBdr>
        <w:spacing w:after="200" w:line="240" w:lineRule="auto"/>
        <w:jc w:val="center"/>
        <w:rPr>
          <w:rFonts w:ascii="Helvetica Neue" w:eastAsia="Helvetica Neue" w:hAnsi="Helvetica Neue" w:cs="Helvetica Neue"/>
          <w:color w:val="44546A"/>
        </w:rPr>
      </w:pPr>
      <w:bookmarkStart w:id="21" w:name="_heading=h.1y810tw" w:colFirst="0" w:colLast="0"/>
      <w:bookmarkEnd w:id="21"/>
      <w:r>
        <w:rPr>
          <w:rFonts w:ascii="Helvetica Neue" w:eastAsia="Helvetica Neue" w:hAnsi="Helvetica Neue" w:cs="Helvetica Neue"/>
          <w:color w:val="000000"/>
        </w:rPr>
        <w:t>Tabel 2.  1 Populasi Ternak Sapi</w:t>
      </w:r>
    </w:p>
    <w:tbl>
      <w:tblPr>
        <w:tblStyle w:val="a"/>
        <w:tblW w:w="8777" w:type="dxa"/>
        <w:tblInd w:w="421" w:type="dxa"/>
        <w:tblLayout w:type="fixed"/>
        <w:tblLook w:val="0400" w:firstRow="0" w:lastRow="0" w:firstColumn="0" w:lastColumn="0" w:noHBand="0" w:noVBand="1"/>
      </w:tblPr>
      <w:tblGrid>
        <w:gridCol w:w="510"/>
        <w:gridCol w:w="1835"/>
        <w:gridCol w:w="926"/>
        <w:gridCol w:w="889"/>
        <w:gridCol w:w="926"/>
        <w:gridCol w:w="889"/>
        <w:gridCol w:w="926"/>
        <w:gridCol w:w="889"/>
        <w:gridCol w:w="987"/>
      </w:tblGrid>
      <w:tr w:rsidR="007841BD">
        <w:trPr>
          <w:trHeight w:val="442"/>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No</w:t>
            </w:r>
          </w:p>
        </w:tc>
        <w:tc>
          <w:tcPr>
            <w:tcW w:w="1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Jenis/Bangsa</w:t>
            </w:r>
          </w:p>
        </w:tc>
        <w:tc>
          <w:tcPr>
            <w:tcW w:w="1815" w:type="dxa"/>
            <w:gridSpan w:val="2"/>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Dewasa</w:t>
            </w:r>
          </w:p>
        </w:tc>
        <w:tc>
          <w:tcPr>
            <w:tcW w:w="1815" w:type="dxa"/>
            <w:gridSpan w:val="2"/>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Muda</w:t>
            </w:r>
          </w:p>
        </w:tc>
        <w:tc>
          <w:tcPr>
            <w:tcW w:w="1815" w:type="dxa"/>
            <w:gridSpan w:val="2"/>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Anak</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Jumlah (ekor)</w:t>
            </w:r>
          </w:p>
        </w:tc>
      </w:tr>
      <w:tr w:rsidR="007841BD">
        <w:trPr>
          <w:trHeight w:val="442"/>
        </w:trPr>
        <w:tc>
          <w:tcPr>
            <w:tcW w:w="5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1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Jantan</w:t>
            </w:r>
          </w:p>
        </w:tc>
        <w:tc>
          <w:tcPr>
            <w:tcW w:w="889"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Betina</w:t>
            </w:r>
          </w:p>
        </w:tc>
        <w:tc>
          <w:tcPr>
            <w:tcW w:w="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Jantan</w:t>
            </w:r>
          </w:p>
        </w:tc>
        <w:tc>
          <w:tcPr>
            <w:tcW w:w="889"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Betina</w:t>
            </w:r>
          </w:p>
        </w:tc>
        <w:tc>
          <w:tcPr>
            <w:tcW w:w="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Jantan</w:t>
            </w:r>
          </w:p>
        </w:tc>
        <w:tc>
          <w:tcPr>
            <w:tcW w:w="889"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Betina</w:t>
            </w:r>
          </w:p>
        </w:tc>
        <w:tc>
          <w:tcPr>
            <w:tcW w:w="9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r>
      <w:tr w:rsidR="007841BD">
        <w:trPr>
          <w:trHeight w:val="442"/>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w:t>
            </w:r>
          </w:p>
        </w:tc>
        <w:tc>
          <w:tcPr>
            <w:tcW w:w="1835"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Simmental</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87"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442"/>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p>
        </w:tc>
        <w:tc>
          <w:tcPr>
            <w:tcW w:w="1835"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Limousine</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87"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442"/>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w:t>
            </w:r>
          </w:p>
        </w:tc>
        <w:tc>
          <w:tcPr>
            <w:tcW w:w="1835"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Sapi Pesisir</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87"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442"/>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835"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Total 2022</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88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87"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bl>
    <w:p w:rsidR="007841BD" w:rsidRDefault="006B46F3">
      <w:pPr>
        <w:rPr>
          <w:rFonts w:ascii="Helvetica Neue" w:eastAsia="Helvetica Neue" w:hAnsi="Helvetica Neue" w:cs="Helvetica Neue"/>
          <w:sz w:val="20"/>
          <w:szCs w:val="20"/>
        </w:rPr>
      </w:pPr>
      <w:r>
        <w:rPr>
          <w:rFonts w:ascii="Helvetica Neue" w:eastAsia="Helvetica Neue" w:hAnsi="Helvetica Neue" w:cs="Helvetica Neue"/>
        </w:rPr>
        <w:tab/>
      </w:r>
      <w:r>
        <w:rPr>
          <w:rFonts w:ascii="Helvetica Neue" w:eastAsia="Helvetica Neue" w:hAnsi="Helvetica Neue" w:cs="Helvetica Neue"/>
          <w:sz w:val="20"/>
          <w:szCs w:val="20"/>
        </w:rPr>
        <w:t>Sumber: BPTUHPT Padang Mengatas, bulan (2022)</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Kondisi sarana dan prasarana pendukung BPTUHPT tercantum pada Tabel 2.2. Semua fasilitas ini mendukung kinerja BPTUHPT yang semakin baik. Sebab, telah terjadi perbaikan fasilitas baik dari segi jumlah, ketahanan, kapasitas fungsinya. Pada posisi fasilitas </w:t>
      </w:r>
      <w:r>
        <w:rPr>
          <w:rFonts w:ascii="Helvetica Neue" w:eastAsia="Helvetica Neue" w:hAnsi="Helvetica Neue" w:cs="Helvetica Neue"/>
        </w:rPr>
        <w:t xml:space="preserve">semacam ini kinerja BPTUHPT kian meningkat. Adanya pertambahan jumlah kunjungan – dari tingkat pemerintahan sampai presiden dan berbagai daerah membuktikan peningkatan ini. Simak Tabel 2.2. </w:t>
      </w:r>
    </w:p>
    <w:p w:rsidR="007841BD" w:rsidRDefault="006B46F3">
      <w:pPr>
        <w:pBdr>
          <w:top w:val="nil"/>
          <w:left w:val="nil"/>
          <w:bottom w:val="nil"/>
          <w:right w:val="nil"/>
          <w:between w:val="nil"/>
        </w:pBdr>
        <w:spacing w:after="200" w:line="240" w:lineRule="auto"/>
        <w:jc w:val="center"/>
        <w:rPr>
          <w:rFonts w:ascii="Helvetica Neue" w:eastAsia="Helvetica Neue" w:hAnsi="Helvetica Neue" w:cs="Helvetica Neue"/>
          <w:color w:val="000000"/>
        </w:rPr>
      </w:pPr>
      <w:bookmarkStart w:id="22" w:name="_heading=h.4i7ojhp" w:colFirst="0" w:colLast="0"/>
      <w:bookmarkEnd w:id="22"/>
      <w:r>
        <w:rPr>
          <w:rFonts w:ascii="Helvetica Neue" w:eastAsia="Helvetica Neue" w:hAnsi="Helvetica Neue" w:cs="Helvetica Neue"/>
          <w:color w:val="000000"/>
        </w:rPr>
        <w:t>Tabel 2.  2 Sarana dan Prasarana BPTUHPT Padang Mengatas Tahun 2022</w:t>
      </w:r>
    </w:p>
    <w:tbl>
      <w:tblPr>
        <w:tblStyle w:val="a0"/>
        <w:tblW w:w="6217" w:type="dxa"/>
        <w:jc w:val="center"/>
        <w:tblLayout w:type="fixed"/>
        <w:tblLook w:val="0400" w:firstRow="0" w:lastRow="0" w:firstColumn="0" w:lastColumn="0" w:noHBand="0" w:noVBand="1"/>
      </w:tblPr>
      <w:tblGrid>
        <w:gridCol w:w="510"/>
        <w:gridCol w:w="3760"/>
        <w:gridCol w:w="960"/>
        <w:gridCol w:w="987"/>
      </w:tblGrid>
      <w:tr w:rsidR="007841BD">
        <w:trPr>
          <w:trHeight w:val="30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No</w:t>
            </w:r>
          </w:p>
        </w:tc>
        <w:tc>
          <w:tcPr>
            <w:tcW w:w="3760"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Jenis Sarana dan Prasarana</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Satuan </w:t>
            </w:r>
          </w:p>
        </w:tc>
        <w:tc>
          <w:tcPr>
            <w:tcW w:w="987"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Jumlah</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Kantor</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Gedung Serbaguna</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Masjid </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Laboratorium</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Mess</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6</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Rumah Dinas</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7</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Instalasi Kandang</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8</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Gudang</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9</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Bengkel</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10</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Kendaraan Roda 4</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11</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Kendaraan Roda 2</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12</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Traktor</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13</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Hand Traktor</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14</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Hand Mawer</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15</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Trailer</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16</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Mixer</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17</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Dipping</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18</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Chopper / Mesin potong rumput</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19</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Biosecurity</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20</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Timbangan ternak</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21</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Instalasi Air Minum</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22</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Padang Penggembalaan</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23</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Kebun Rumput</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24</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Kebun Koleksi</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25</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Chin Saw</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Unit </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26</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Jalan Produksi</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Km</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27</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Saluran air/pipa air bersih</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Km</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28</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Instalasi listrik</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jc w:val="cent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29</w:t>
            </w:r>
          </w:p>
        </w:tc>
        <w:tc>
          <w:tcPr>
            <w:tcW w:w="37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Pagar / electric fence</w:t>
            </w:r>
          </w:p>
        </w:tc>
        <w:tc>
          <w:tcPr>
            <w:tcW w:w="96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98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bl>
    <w:p w:rsidR="007841BD" w:rsidRDefault="006B46F3">
      <w:pPr>
        <w:spacing w:line="360" w:lineRule="auto"/>
        <w:rPr>
          <w:rFonts w:ascii="Helvetica Neue" w:eastAsia="Helvetica Neue" w:hAnsi="Helvetica Neue" w:cs="Helvetica Neue"/>
          <w:sz w:val="20"/>
          <w:szCs w:val="20"/>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sz w:val="20"/>
          <w:szCs w:val="20"/>
        </w:rPr>
        <w:t xml:space="preserve">Sumber: BPTU HPT (2022) </w:t>
      </w:r>
    </w:p>
    <w:p w:rsidR="007841BD" w:rsidRDefault="006B46F3">
      <w:pPr>
        <w:pStyle w:val="Heading2"/>
        <w:numPr>
          <w:ilvl w:val="0"/>
          <w:numId w:val="3"/>
        </w:numPr>
        <w:ind w:left="426"/>
      </w:pPr>
      <w:bookmarkStart w:id="23" w:name="_heading=h.2xcytpi" w:colFirst="0" w:colLast="0"/>
      <w:bookmarkEnd w:id="23"/>
      <w:r>
        <w:t>Capaian Kinerja Tahun 2021-2022</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BPTUHPT Padang Mengatas sukses meraih kinerja di atas 100% tahun 2021, tepatnya 102%. Merujuk kepada semua indikator keberhasilan sesuai dengan kontrak kinerja pimpinan bulan Februari 2021, maka ada tujuh ukuran sukses.</w:t>
      </w:r>
    </w:p>
    <w:p w:rsidR="007841BD" w:rsidRDefault="006B46F3">
      <w:pPr>
        <w:pBdr>
          <w:top w:val="nil"/>
          <w:left w:val="nil"/>
          <w:bottom w:val="nil"/>
          <w:right w:val="nil"/>
          <w:between w:val="nil"/>
        </w:pBdr>
        <w:spacing w:after="200" w:line="240" w:lineRule="auto"/>
        <w:jc w:val="center"/>
        <w:rPr>
          <w:rFonts w:ascii="Helvetica Neue" w:eastAsia="Helvetica Neue" w:hAnsi="Helvetica Neue" w:cs="Helvetica Neue"/>
          <w:color w:val="44546A"/>
        </w:rPr>
      </w:pPr>
      <w:bookmarkStart w:id="24" w:name="_heading=h.1ci93xb" w:colFirst="0" w:colLast="0"/>
      <w:bookmarkEnd w:id="24"/>
      <w:r>
        <w:rPr>
          <w:rFonts w:ascii="Helvetica Neue" w:eastAsia="Helvetica Neue" w:hAnsi="Helvetica Neue" w:cs="Helvetica Neue"/>
          <w:color w:val="000000"/>
        </w:rPr>
        <w:t xml:space="preserve">Tabel 2.  3 Capaian Kinerja BPTUHPT </w:t>
      </w:r>
      <w:r>
        <w:rPr>
          <w:rFonts w:ascii="Helvetica Neue" w:eastAsia="Helvetica Neue" w:hAnsi="Helvetica Neue" w:cs="Helvetica Neue"/>
          <w:color w:val="000000"/>
        </w:rPr>
        <w:t>Padang Mengatas tahun 2022</w:t>
      </w:r>
    </w:p>
    <w:tbl>
      <w:tblPr>
        <w:tblStyle w:val="a1"/>
        <w:tblW w:w="8500" w:type="dxa"/>
        <w:tblInd w:w="620" w:type="dxa"/>
        <w:tblLayout w:type="fixed"/>
        <w:tblLook w:val="0400" w:firstRow="0" w:lastRow="0" w:firstColumn="0" w:lastColumn="0" w:noHBand="0" w:noVBand="1"/>
      </w:tblPr>
      <w:tblGrid>
        <w:gridCol w:w="620"/>
        <w:gridCol w:w="4100"/>
        <w:gridCol w:w="960"/>
        <w:gridCol w:w="1781"/>
        <w:gridCol w:w="1039"/>
      </w:tblGrid>
      <w:tr w:rsidR="007841BD">
        <w:trPr>
          <w:trHeight w:val="300"/>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No</w:t>
            </w:r>
          </w:p>
        </w:tc>
        <w:tc>
          <w:tcPr>
            <w:tcW w:w="4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Indikator Kinerja /Ukuran</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Target</w:t>
            </w:r>
          </w:p>
        </w:tc>
        <w:tc>
          <w:tcPr>
            <w:tcW w:w="2820" w:type="dxa"/>
            <w:gridSpan w:val="2"/>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Capaian</w:t>
            </w:r>
          </w:p>
        </w:tc>
      </w:tr>
      <w:tr w:rsidR="007841BD">
        <w:trPr>
          <w:trHeight w:val="300"/>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41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1781"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Volume</w:t>
            </w:r>
          </w:p>
        </w:tc>
        <w:tc>
          <w:tcPr>
            <w:tcW w:w="1039"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Jumlah populasi bibit sapi potong (ekor)</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Jumlah produksi bibit sapi potong (ekor)</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Jumlah distribusi bibit sapi potong (ekor)</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Pengembangan pakan (ha)</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Pembina kelompok (buah)</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6</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Bimbingan teknis (orang)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7</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Layanan Perkantoran (bulan)</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62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410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right"/>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Rata rata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781"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bl>
    <w:p w:rsidR="007841BD" w:rsidRDefault="006B46F3">
      <w:pPr>
        <w:rPr>
          <w:rFonts w:ascii="Helvetica Neue" w:eastAsia="Helvetica Neue" w:hAnsi="Helvetica Neue" w:cs="Helvetica Neue"/>
          <w:sz w:val="20"/>
          <w:szCs w:val="20"/>
        </w:rPr>
      </w:pPr>
      <w:r>
        <w:rPr>
          <w:rFonts w:ascii="Helvetica Neue" w:eastAsia="Helvetica Neue" w:hAnsi="Helvetica Neue" w:cs="Helvetica Neue"/>
        </w:rPr>
        <w:tab/>
      </w:r>
      <w:r>
        <w:rPr>
          <w:rFonts w:ascii="Helvetica Neue" w:eastAsia="Helvetica Neue" w:hAnsi="Helvetica Neue" w:cs="Helvetica Neue"/>
          <w:sz w:val="20"/>
          <w:szCs w:val="20"/>
        </w:rPr>
        <w:t>Sumber: Diolah dari LAKIP BPTUHPT Padang Mengatas (2022)</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lastRenderedPageBreak/>
        <w:t>Sedangkan kinerja tahun 2022, sekalipun belum bisa tersaji datanya, cenderung untuk mengikuti prestasi tahun sebelumnya. Indikasi yang menunjukkan adanya arah kinerja yang membaik adalah kunjungan pimpinan, setingkat direktur dan menteri. Malah sampai kepa</w:t>
      </w:r>
      <w:r>
        <w:rPr>
          <w:rFonts w:ascii="Helvetica Neue" w:eastAsia="Helvetica Neue" w:hAnsi="Helvetica Neue" w:cs="Helvetica Neue"/>
        </w:rPr>
        <w:t>da kunjungan gubernur dan Presiden. Kemudian, pada penghargaan berupa piagam dan bantuan tunai buat KPRI BPTUHPT Padang Mengatas. Simak Tabel 2.3.</w:t>
      </w:r>
    </w:p>
    <w:p w:rsidR="007841BD" w:rsidRDefault="006B46F3">
      <w:pPr>
        <w:pStyle w:val="Heading2"/>
        <w:numPr>
          <w:ilvl w:val="0"/>
          <w:numId w:val="3"/>
        </w:numPr>
        <w:ind w:left="426"/>
      </w:pPr>
      <w:bookmarkStart w:id="25" w:name="_heading=h.3whwml4" w:colFirst="0" w:colLast="0"/>
      <w:bookmarkEnd w:id="25"/>
      <w:r>
        <w:t>Analisis Lingkungan Strategis</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BPTUHPT Padang Mengatas mengalami perubahan lingkungan strategis yang mendasar dalam lima tahun kedepan (2023-2027). Perubahan eksternal ini fokus pada tiga hal. </w:t>
      </w:r>
      <w:r>
        <w:rPr>
          <w:rFonts w:ascii="Helvetica Neue" w:eastAsia="Helvetica Neue" w:hAnsi="Helvetica Neue" w:cs="Helvetica Neue"/>
          <w:i/>
        </w:rPr>
        <w:t>Pertama,</w:t>
      </w:r>
      <w:r>
        <w:rPr>
          <w:rFonts w:ascii="Helvetica Neue" w:eastAsia="Helvetica Neue" w:hAnsi="Helvetica Neue" w:cs="Helvetica Neue"/>
        </w:rPr>
        <w:t xml:space="preserve"> semakin ketatnya pengendalian impor pangan (asal hewan) yang membutuhkan swasembada b</w:t>
      </w:r>
      <w:r>
        <w:rPr>
          <w:rFonts w:ascii="Helvetica Neue" w:eastAsia="Helvetica Neue" w:hAnsi="Helvetica Neue" w:cs="Helvetica Neue"/>
        </w:rPr>
        <w:t xml:space="preserve">ibit ternak (sapi potong) dalam negeri. </w:t>
      </w:r>
      <w:r>
        <w:rPr>
          <w:rFonts w:ascii="Helvetica Neue" w:eastAsia="Helvetica Neue" w:hAnsi="Helvetica Neue" w:cs="Helvetica Neue"/>
          <w:i/>
        </w:rPr>
        <w:t>Kedua,</w:t>
      </w:r>
      <w:r>
        <w:rPr>
          <w:rFonts w:ascii="Helvetica Neue" w:eastAsia="Helvetica Neue" w:hAnsi="Helvetica Neue" w:cs="Helvetica Neue"/>
        </w:rPr>
        <w:t xml:space="preserve"> akselerasi pengenalan (bio) teknologi sebagai alat mencapai keamanan pangan. </w:t>
      </w:r>
      <w:r>
        <w:rPr>
          <w:rFonts w:ascii="Helvetica Neue" w:eastAsia="Helvetica Neue" w:hAnsi="Helvetica Neue" w:cs="Helvetica Neue"/>
          <w:i/>
        </w:rPr>
        <w:t>Ketiga</w:t>
      </w:r>
      <w:r>
        <w:rPr>
          <w:rFonts w:ascii="Helvetica Neue" w:eastAsia="Helvetica Neue" w:hAnsi="Helvetica Neue" w:cs="Helvetica Neue"/>
        </w:rPr>
        <w:t>, komitmen untuk mengatasi tingkat kemiskinan dan pencegahan bencana melalui pembangunan pertanian. Jadi, sesuai dengan tupoks</w:t>
      </w:r>
      <w:r>
        <w:rPr>
          <w:rFonts w:ascii="Helvetica Neue" w:eastAsia="Helvetica Neue" w:hAnsi="Helvetica Neue" w:cs="Helvetica Neue"/>
        </w:rPr>
        <w:t>inya, BPTUHPT akan memainkan peran amat strategis meraih kedaulatan pangan asal hewan, khususnya penyediaan bibit ternak sapi potong.</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Sedangkan lokasi BPTUHPT.  Padang Mengatas berada dan bekerja secara sinergis dengan sejumlah lembaga. Semua lembaga ini m</w:t>
      </w:r>
      <w:r>
        <w:rPr>
          <w:rFonts w:ascii="Helvetica Neue" w:eastAsia="Helvetica Neue" w:hAnsi="Helvetica Neue" w:cs="Helvetica Neue"/>
        </w:rPr>
        <w:t>enyumbang bagi peningkatan kapasitas dan peran sebagai pelaku perbibitan. Misalnya Bvet Regional II Bukittinggi untuk pencegahan penyakit; BIB Nasional (Singosari dan Lembang) dan BBID seluruh Indonesia untuk produksi straw / bibit; dan RPH modern Payakumb</w:t>
      </w:r>
      <w:r>
        <w:rPr>
          <w:rFonts w:ascii="Helvetica Neue" w:eastAsia="Helvetica Neue" w:hAnsi="Helvetica Neue" w:cs="Helvetica Neue"/>
        </w:rPr>
        <w:t>uh untuk kajian, pendidikan dan pemotongan ternak. Kemudian, ada sejumlah lembaga untuk pendidikan seperti Fakultas Peternakan Universitas Andalas dengan dua kampus (Padang dan Payakumbuh). Politani Tanjung Pati dan Sekolah Menengah Kejuruan Pengembangan P</w:t>
      </w:r>
      <w:r>
        <w:rPr>
          <w:rFonts w:ascii="Helvetica Neue" w:eastAsia="Helvetica Neue" w:hAnsi="Helvetica Neue" w:cs="Helvetica Neue"/>
        </w:rPr>
        <w:t>eternakan (SMK PP) disamping lokasi BPTU itu sendiri. Termasuk sebuah lembaga pelatihan ‘</w:t>
      </w:r>
      <w:r>
        <w:rPr>
          <w:rFonts w:ascii="Helvetica Neue" w:eastAsia="Helvetica Neue" w:hAnsi="Helvetica Neue" w:cs="Helvetica Neue"/>
          <w:i/>
        </w:rPr>
        <w:t>the international training centre for livestock development</w:t>
      </w:r>
      <w:r>
        <w:rPr>
          <w:rFonts w:ascii="Helvetica Neue" w:eastAsia="Helvetica Neue" w:hAnsi="Helvetica Neue" w:cs="Helvetica Neue"/>
        </w:rPr>
        <w:t>’.</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Selanjutnya sejumlah kelompok peternak yang senang memelihara sapi Simmental dikawasan pengembangan agrib</w:t>
      </w:r>
      <w:r>
        <w:rPr>
          <w:rFonts w:ascii="Helvetica Neue" w:eastAsia="Helvetica Neue" w:hAnsi="Helvetica Neue" w:cs="Helvetica Neue"/>
        </w:rPr>
        <w:t xml:space="preserve">isnis sapi pedaging triarga. Wilayah triarga (Agam, 50 Kota dan Tanah datar) merupakan dataran tinggi pegunungan </w:t>
      </w:r>
      <w:r>
        <w:rPr>
          <w:rFonts w:ascii="Helvetica Neue" w:eastAsia="Helvetica Neue" w:hAnsi="Helvetica Neue" w:cs="Helvetica Neue"/>
        </w:rPr>
        <w:lastRenderedPageBreak/>
        <w:t>nan rancak dan merupakan basis dari budaya matrilineal. Jadi, kawasan ini memiliki potensi dan daya tarik untuk pembibitan sapi, pendidikan dan</w:t>
      </w:r>
      <w:r>
        <w:rPr>
          <w:rFonts w:ascii="Helvetica Neue" w:eastAsia="Helvetica Neue" w:hAnsi="Helvetica Neue" w:cs="Helvetica Neue"/>
        </w:rPr>
        <w:t xml:space="preserve"> Agrowisata.</w:t>
      </w:r>
    </w:p>
    <w:p w:rsidR="007841BD" w:rsidRDefault="006B46F3">
      <w:pPr>
        <w:pStyle w:val="Heading2"/>
        <w:numPr>
          <w:ilvl w:val="0"/>
          <w:numId w:val="3"/>
        </w:numPr>
        <w:ind w:left="426"/>
      </w:pPr>
      <w:bookmarkStart w:id="26" w:name="_heading=h.2bn6wsx" w:colFirst="0" w:colLast="0"/>
      <w:bookmarkEnd w:id="26"/>
      <w:r>
        <w:t>Stakeholder Terkait</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BPTUHPT Padang Mengatas merupakan unit pelaksana teknis Direktorat Jenderal Peternakan dan Kesehatan Hewan Kementerian Pertanian RI. Sehingga semua pihak yang bekerja sama dengan Ditjen Peternakan dan Kesehatan Hewan dalam </w:t>
      </w:r>
      <w:r>
        <w:rPr>
          <w:rFonts w:ascii="Helvetica Neue" w:eastAsia="Helvetica Neue" w:hAnsi="Helvetica Neue" w:cs="Helvetica Neue"/>
        </w:rPr>
        <w:t>upaya mengembangka ternak sapi, pakan dan kesehatan hewan serta kajian sapi potong merupakan stakeholder BPTUHPT. Jadi, BPTUHPT Padang Mengatas menjalin kerjasama dengan seluruh pihak tersebut.</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Pada intinya ada tiga kategori stakeholder; yaitu (a) pemerint</w:t>
      </w:r>
      <w:r>
        <w:rPr>
          <w:rFonts w:ascii="Helvetica Neue" w:eastAsia="Helvetica Neue" w:hAnsi="Helvetica Neue" w:cs="Helvetica Neue"/>
        </w:rPr>
        <w:t>ahan dan pemda khususnya bidang pertanian (dan kaitannya secara vertikal dan horizontal), lembaga penelitian, termasuk BUMN/D dan perguruan tinggi; (b) para kelompok dan asosiasi peternak sapi budidaya pembibitan beserta semua aktivitas terkait, seperti UP</w:t>
      </w:r>
      <w:r>
        <w:rPr>
          <w:rFonts w:ascii="Helvetica Neue" w:eastAsia="Helvetica Neue" w:hAnsi="Helvetica Neue" w:cs="Helvetica Neue"/>
        </w:rPr>
        <w:t>PO (Usaha Pengolah Pupuk Organik), urine dan biogas serta integrasi usahanya. (c) pihak swasta seperti lembaga keuangan, pedagang ternak dan pemasok produk pendukung (bibit, obat-obat, pakan, pelaku pasar, kredit, bioteknologi, sarana dan prasarana serta p</w:t>
      </w:r>
      <w:r>
        <w:rPr>
          <w:rFonts w:ascii="Helvetica Neue" w:eastAsia="Helvetica Neue" w:hAnsi="Helvetica Neue" w:cs="Helvetica Neue"/>
        </w:rPr>
        <w:t>engolahan pasca panen).</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Jadi, BPTUHPT perlu kerjasama, mempunyai kapasitas pendekatan dan bisa menjalin jejaring modal sosial dengan tiga watak institusi. Sekalipun ketiga karakter tersebut berbeda perilaku, orientasi dan ukuran keberhasilannya.</w:t>
      </w:r>
    </w:p>
    <w:p w:rsidR="007841BD" w:rsidRDefault="006B46F3">
      <w:pPr>
        <w:pStyle w:val="Heading2"/>
        <w:numPr>
          <w:ilvl w:val="0"/>
          <w:numId w:val="3"/>
        </w:numPr>
        <w:ind w:left="426"/>
      </w:pPr>
      <w:bookmarkStart w:id="27" w:name="_heading=h.qsh70q" w:colFirst="0" w:colLast="0"/>
      <w:bookmarkEnd w:id="27"/>
      <w:r>
        <w:t>Identifika</w:t>
      </w:r>
      <w:r>
        <w:t>si Faktor Internal</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Kekuatan BPTUHPT terletak [ada sejumlah aspek seperti; (a) lahan tersedia dengan cukup untuk memelihara ternak sapi bibit, termasuk untuk lokasi padang penggembalaan dan potensi wisata edukasi pertanian. (b) posisi dan letak BPTUHPT stra</w:t>
      </w:r>
      <w:r>
        <w:rPr>
          <w:rFonts w:ascii="Helvetica Neue" w:eastAsia="Helvetica Neue" w:hAnsi="Helvetica Neue" w:cs="Helvetica Neue"/>
        </w:rPr>
        <w:t>tegis dari sisi lokasi. Sebab, ia berada pada pegunungan di tengah pulau Sumatera. Meskipun terletak di provinsi Sumatera Barat, ia dekat dengan provinsi Riau dan Jambi. Seperti, disajikan pada analisis lingkungan strategis, institusi dan lembaga pendukung</w:t>
      </w:r>
      <w:r>
        <w:rPr>
          <w:rFonts w:ascii="Helvetica Neue" w:eastAsia="Helvetica Neue" w:hAnsi="Helvetica Neue" w:cs="Helvetica Neue"/>
        </w:rPr>
        <w:t xml:space="preserve"> bagi perbibitan ternak sapi amat lengkap. (c) </w:t>
      </w:r>
      <w:r>
        <w:rPr>
          <w:rFonts w:ascii="Helvetica Neue" w:eastAsia="Helvetica Neue" w:hAnsi="Helvetica Neue" w:cs="Helvetica Neue"/>
        </w:rPr>
        <w:lastRenderedPageBreak/>
        <w:t>iklim dan agroklimat sangat mendukung untuk perbibitan ternak sapi. Karena berada pada ketinggian 700-900 mdpl di pinggang Gunung Sago. (d) masyarakat sekitar lokasi terbiasa memelihara ternak sapi. (e) jumlah</w:t>
      </w:r>
      <w:r>
        <w:rPr>
          <w:rFonts w:ascii="Helvetica Neue" w:eastAsia="Helvetica Neue" w:hAnsi="Helvetica Neue" w:cs="Helvetica Neue"/>
        </w:rPr>
        <w:t xml:space="preserve"> tenaga/karyawan BPTUHPT Padang Mengatas memadai, termasuk menguasai bioteknologi embryo transfer. (f) satu-satunya pelaksana teknis perbibitan sapi simmental, limousine dan pesisir di Indonesia. Hanya saja ada kelemahan BPTUHPT seperti, tingkat pemanfaata</w:t>
      </w:r>
      <w:r>
        <w:rPr>
          <w:rFonts w:ascii="Helvetica Neue" w:eastAsia="Helvetica Neue" w:hAnsi="Helvetica Neue" w:cs="Helvetica Neue"/>
        </w:rPr>
        <w:t>n sarana dan prasarana masih bisa diperbaiki, termasuk upaya mengendalikan penyakit ternak.</w:t>
      </w:r>
    </w:p>
    <w:p w:rsidR="007841BD" w:rsidRDefault="006B46F3">
      <w:pPr>
        <w:pStyle w:val="Heading2"/>
        <w:numPr>
          <w:ilvl w:val="0"/>
          <w:numId w:val="3"/>
        </w:numPr>
        <w:ind w:left="426"/>
      </w:pPr>
      <w:bookmarkStart w:id="28" w:name="_heading=h.3as4poj" w:colFirst="0" w:colLast="0"/>
      <w:bookmarkEnd w:id="28"/>
      <w:r>
        <w:t>Identifikasi Faktor Eksternal</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Beberapa peluang bisa dimasuki untuk memperbaiki kinerja BPTUHPT Padang Mengatas, seperti; (a) tersedianya dukungan teknologi pembibit</w:t>
      </w:r>
      <w:r>
        <w:rPr>
          <w:rFonts w:ascii="Helvetica Neue" w:eastAsia="Helvetica Neue" w:hAnsi="Helvetica Neue" w:cs="Helvetica Neue"/>
        </w:rPr>
        <w:t xml:space="preserve">an yang sudah dikuasai seperti embryo transfer dan inseminasi buatan. (b) tingginya permintaan bibit sapi potong unggul tingkat regional dan nasional, khususnya untuk mendukung kebijakan meraih kedaulatan pangan asal hewan, melalui pengendalian impor. (c) </w:t>
      </w:r>
      <w:r>
        <w:rPr>
          <w:rFonts w:ascii="Helvetica Neue" w:eastAsia="Helvetica Neue" w:hAnsi="Helvetica Neue" w:cs="Helvetica Neue"/>
        </w:rPr>
        <w:t>adanya dukungan dari lembaga terkait seputar lokasi yang komplit, mulai dari pendidikan sampai pencegahan penyakit. (d) tersedianya lokasi padang rumput tropis yang bisa menjadi sarana pelatihan manca negara. Apalagi lokasi BPTU HPT berada di tengah kerjas</w:t>
      </w:r>
      <w:r>
        <w:rPr>
          <w:rFonts w:ascii="Helvetica Neue" w:eastAsia="Helvetica Neue" w:hAnsi="Helvetica Neue" w:cs="Helvetica Neue"/>
        </w:rPr>
        <w:t>ama pertumbuhan ekonomi lintas negara di regional ASEAN (IMT-GT dan IMS-GT). Hanya saja ada ancaman yang perlu kewaspadaan seperti pencegahan penularan penyakit yang perlu pengawasan lebih ketat. Apalagi fluktuasi dan perubahan iklim amat kontras, terutama</w:t>
      </w:r>
      <w:r>
        <w:rPr>
          <w:rFonts w:ascii="Helvetica Neue" w:eastAsia="Helvetica Neue" w:hAnsi="Helvetica Neue" w:cs="Helvetica Neue"/>
        </w:rPr>
        <w:t xml:space="preserve"> terkait dengan adanya kabut asap.</w:t>
      </w:r>
    </w:p>
    <w:p w:rsidR="007841BD" w:rsidRDefault="006B46F3">
      <w:pPr>
        <w:pStyle w:val="Heading2"/>
        <w:numPr>
          <w:ilvl w:val="0"/>
          <w:numId w:val="3"/>
        </w:numPr>
        <w:ind w:left="426"/>
      </w:pPr>
      <w:bookmarkStart w:id="29" w:name="_heading=h.1pxezwc" w:colFirst="0" w:colLast="0"/>
      <w:bookmarkEnd w:id="29"/>
      <w:r>
        <w:t>Keadaan yang dikehendaki</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Meski lahan padang penggembalaan cukup luas, perlu penjagaan dan upaya memetik pelajaran dari pengalaman setelah reformasi. Sebab, pemahaman penguasaan lahan memicu persoalan akses dan pemakaian. </w:t>
      </w:r>
      <w:r>
        <w:rPr>
          <w:rFonts w:ascii="Helvetica Neue" w:eastAsia="Helvetica Neue" w:hAnsi="Helvetica Neue" w:cs="Helvetica Neue"/>
        </w:rPr>
        <w:t>Berangkat dari itu, dinamika pengelolaan BPTUHPT berlangsung semakin kondusif. Sehingga pemeliharaan dan produksi serta distribusi bibit ternak sapi potong semakin baik. Kemudian, kegiatan pelatihan, magang dan fasilitasi kelompok peternak juga lebih bermu</w:t>
      </w:r>
      <w:r>
        <w:rPr>
          <w:rFonts w:ascii="Helvetica Neue" w:eastAsia="Helvetica Neue" w:hAnsi="Helvetica Neue" w:cs="Helvetica Neue"/>
        </w:rPr>
        <w:t xml:space="preserve">tu. Termasuk untuk membuka aktivitas wisata edukasi berbasis dan </w:t>
      </w:r>
      <w:r>
        <w:rPr>
          <w:rFonts w:ascii="Helvetica Neue" w:eastAsia="Helvetica Neue" w:hAnsi="Helvetica Neue" w:cs="Helvetica Neue"/>
        </w:rPr>
        <w:lastRenderedPageBreak/>
        <w:t>terkait dengan peternakan. Lagi pula cakupan jangkauannya tidak hanya regional, nasional malah sampai merambah lintas batas negara.</w:t>
      </w:r>
    </w:p>
    <w:p w:rsidR="007841BD" w:rsidRDefault="006B46F3">
      <w:pPr>
        <w:pStyle w:val="Heading2"/>
        <w:numPr>
          <w:ilvl w:val="0"/>
          <w:numId w:val="3"/>
        </w:numPr>
        <w:ind w:left="426"/>
      </w:pPr>
      <w:bookmarkStart w:id="30" w:name="_heading=h.49x2ik5" w:colFirst="0" w:colLast="0"/>
      <w:bookmarkEnd w:id="30"/>
      <w:r>
        <w:t>Permasalahan</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 xml:space="preserve">Beberapa hal perlu perhatian untuk kelancaran </w:t>
      </w:r>
      <w:r>
        <w:rPr>
          <w:rFonts w:ascii="Helvetica Neue" w:eastAsia="Helvetica Neue" w:hAnsi="Helvetica Neue" w:cs="Helvetica Neue"/>
        </w:rPr>
        <w:t>penyelenggaraan tupoksi BPTUHPT Padang Mengatas, seperti;</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 xml:space="preserve">Lahan tersedia cukup memadai dengan kondisi yang cocok untuk perkembangan peternakan </w:t>
      </w:r>
      <w:r>
        <w:rPr>
          <w:rFonts w:ascii="Helvetica Neue" w:eastAsia="Helvetica Neue" w:hAnsi="Helvetica Neue" w:cs="Helvetica Neue"/>
        </w:rPr>
        <w:t>sapi potong</w:t>
      </w:r>
      <w:r>
        <w:rPr>
          <w:rFonts w:ascii="Helvetica Neue" w:eastAsia="Helvetica Neue" w:hAnsi="Helvetica Neue" w:cs="Helvetica Neue"/>
          <w:color w:val="000000"/>
        </w:rPr>
        <w:t>. Namun, lahan belum optimal termanfaatkan, baik sebagai padang penggembalaan, maupun sebagai padang r</w:t>
      </w:r>
      <w:r>
        <w:rPr>
          <w:rFonts w:ascii="Helvetica Neue" w:eastAsia="Helvetica Neue" w:hAnsi="Helvetica Neue" w:cs="Helvetica Neue"/>
          <w:color w:val="000000"/>
        </w:rPr>
        <w:t>umput. Sehingga masih ada idle capacity yang perlu diperhatikan.</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 xml:space="preserve">Air perlu penataan dan efektifitas penggunaan. Sebab, meskipun sudah lancar, upaya mempertahankan dan peningkatan debit perlu cocok dengan kebutuhan. Hal ini mesti sejalan dengan pertambahan </w:t>
      </w:r>
      <w:r>
        <w:rPr>
          <w:rFonts w:ascii="Helvetica Neue" w:eastAsia="Helvetica Neue" w:hAnsi="Helvetica Neue" w:cs="Helvetica Neue"/>
          <w:color w:val="000000"/>
        </w:rPr>
        <w:t>jumlah ternak dan perluasan area yang termanfaatkan.</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 xml:space="preserve">Kandang sebagian memang sudah direnovasi dan ditambah kapasitasnya, namun kandang tua dan </w:t>
      </w:r>
      <w:r>
        <w:rPr>
          <w:rFonts w:ascii="Helvetica Neue" w:eastAsia="Helvetica Neue" w:hAnsi="Helvetica Neue" w:cs="Helvetica Neue"/>
        </w:rPr>
        <w:t>antisipasi</w:t>
      </w:r>
      <w:r>
        <w:rPr>
          <w:rFonts w:ascii="Helvetica Neue" w:eastAsia="Helvetica Neue" w:hAnsi="Helvetica Neue" w:cs="Helvetica Neue"/>
          <w:color w:val="000000"/>
        </w:rPr>
        <w:t xml:space="preserve"> </w:t>
      </w:r>
      <w:r>
        <w:rPr>
          <w:rFonts w:ascii="Helvetica Neue" w:eastAsia="Helvetica Neue" w:hAnsi="Helvetica Neue" w:cs="Helvetica Neue"/>
        </w:rPr>
        <w:t>pertambahan jumlah</w:t>
      </w:r>
      <w:r>
        <w:rPr>
          <w:rFonts w:ascii="Helvetica Neue" w:eastAsia="Helvetica Neue" w:hAnsi="Helvetica Neue" w:cs="Helvetica Neue"/>
          <w:color w:val="000000"/>
        </w:rPr>
        <w:t xml:space="preserve"> ternak perlu dicocokkan.</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Padang penggembalaan dan kebun rumput perlu dikelola dengan lebih baik, terutama menyongsong peningkatan jumlah dan variasi jenis ternak.</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Peralatan dan mesin-mesin penunjang aktivitas pakan, pemeliharaan ternak dan mengolah padang penggembalaan perlu disesuaikan dengan kondisi yang semakin menuntut efisiensi dan efektivitas manajemen.</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Peralatan laboratorium perlu senantiasa disesuaikan denga</w:t>
      </w:r>
      <w:r>
        <w:rPr>
          <w:rFonts w:ascii="Helvetica Neue" w:eastAsia="Helvetica Neue" w:hAnsi="Helvetica Neue" w:cs="Helvetica Neue"/>
          <w:color w:val="000000"/>
        </w:rPr>
        <w:t>n kebutuhan perbaikan kinerja guna mendukung kinerja institusi dan jumlah ternak sapi.</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 xml:space="preserve">Jalan akses dalam area padang rumput, meskipun sudah diperbaiki pada tahun 2014 sepanjang 5 km, perlu selalu perbaikan dan peningkatan </w:t>
      </w:r>
      <w:r>
        <w:rPr>
          <w:rFonts w:ascii="Helvetica Neue" w:eastAsia="Helvetica Neue" w:hAnsi="Helvetica Neue" w:cs="Helvetica Neue"/>
        </w:rPr>
        <w:t>sehingga</w:t>
      </w:r>
      <w:r>
        <w:rPr>
          <w:rFonts w:ascii="Helvetica Neue" w:eastAsia="Helvetica Neue" w:hAnsi="Helvetica Neue" w:cs="Helvetica Neue"/>
          <w:color w:val="000000"/>
        </w:rPr>
        <w:t xml:space="preserve"> mencapai semua lokasi.</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Ke</w:t>
      </w:r>
      <w:r>
        <w:rPr>
          <w:rFonts w:ascii="Helvetica Neue" w:eastAsia="Helvetica Neue" w:hAnsi="Helvetica Neue" w:cs="Helvetica Neue"/>
          <w:color w:val="000000"/>
        </w:rPr>
        <w:t>lembagaan dan Organisasi perlu meraih kinerja yang mampu mewujudkan visi dan misi BPTUHPT. Sehingga, meskipun struktur miskin, tetapi kaya fungsi. Maka, kapasitas aparatur dan SOP sangat menentukan kontribusi pada kinerja.</w:t>
      </w:r>
    </w:p>
    <w:p w:rsidR="007841BD" w:rsidRDefault="006B46F3">
      <w:pPr>
        <w:numPr>
          <w:ilvl w:val="0"/>
          <w:numId w:val="11"/>
        </w:numPr>
        <w:pBdr>
          <w:top w:val="nil"/>
          <w:left w:val="nil"/>
          <w:bottom w:val="nil"/>
          <w:right w:val="nil"/>
          <w:between w:val="nil"/>
        </w:pBdr>
        <w:spacing w:after="0" w:line="360" w:lineRule="auto"/>
        <w:ind w:left="1134"/>
        <w:rPr>
          <w:rFonts w:ascii="Helvetica Neue" w:eastAsia="Helvetica Neue" w:hAnsi="Helvetica Neue" w:cs="Helvetica Neue"/>
          <w:color w:val="000000"/>
        </w:rPr>
      </w:pPr>
      <w:r>
        <w:rPr>
          <w:rFonts w:ascii="Helvetica Neue" w:eastAsia="Helvetica Neue" w:hAnsi="Helvetica Neue" w:cs="Helvetica Neue"/>
        </w:rPr>
        <w:lastRenderedPageBreak/>
        <w:t>Sumber Daya</w:t>
      </w:r>
      <w:r>
        <w:rPr>
          <w:rFonts w:ascii="Helvetica Neue" w:eastAsia="Helvetica Neue" w:hAnsi="Helvetica Neue" w:cs="Helvetica Neue"/>
          <w:color w:val="000000"/>
        </w:rPr>
        <w:t xml:space="preserve"> Manusia yang dimiliki</w:t>
      </w:r>
      <w:r>
        <w:rPr>
          <w:rFonts w:ascii="Helvetica Neue" w:eastAsia="Helvetica Neue" w:hAnsi="Helvetica Neue" w:cs="Helvetica Neue"/>
          <w:color w:val="000000"/>
        </w:rPr>
        <w:t xml:space="preserve"> memadai untuk mengendalikan jumlah sapi. Tetapi upaya perbaikan kapasitas, dukungan institusi dan keterampilan dengan bantuan teknologi sangat perlu. Termasuk mempertahankan motivasi personil mengembangkan kinerja BPTUHPT.</w:t>
      </w:r>
    </w:p>
    <w:p w:rsidR="007841BD" w:rsidRDefault="006B46F3">
      <w:pPr>
        <w:numPr>
          <w:ilvl w:val="0"/>
          <w:numId w:val="11"/>
        </w:numPr>
        <w:pBdr>
          <w:top w:val="nil"/>
          <w:left w:val="nil"/>
          <w:bottom w:val="nil"/>
          <w:right w:val="nil"/>
          <w:between w:val="nil"/>
        </w:pBdr>
        <w:spacing w:line="360" w:lineRule="auto"/>
        <w:ind w:left="1134"/>
        <w:rPr>
          <w:rFonts w:ascii="Helvetica Neue" w:eastAsia="Helvetica Neue" w:hAnsi="Helvetica Neue" w:cs="Helvetica Neue"/>
          <w:color w:val="000000"/>
        </w:rPr>
      </w:pPr>
      <w:r>
        <w:rPr>
          <w:rFonts w:ascii="Helvetica Neue" w:eastAsia="Helvetica Neue" w:hAnsi="Helvetica Neue" w:cs="Helvetica Neue"/>
          <w:color w:val="000000"/>
        </w:rPr>
        <w:t>Populasi ternak berkembang denga</w:t>
      </w:r>
      <w:r>
        <w:rPr>
          <w:rFonts w:ascii="Helvetica Neue" w:eastAsia="Helvetica Neue" w:hAnsi="Helvetica Neue" w:cs="Helvetica Neue"/>
          <w:color w:val="000000"/>
        </w:rPr>
        <w:t xml:space="preserve">n baik semenjak tahun 2013. Sehingga estimasi populasi ternak berlangsung optimis, meskipun </w:t>
      </w:r>
      <w:r>
        <w:rPr>
          <w:rFonts w:ascii="Helvetica Neue" w:eastAsia="Helvetica Neue" w:hAnsi="Helvetica Neue" w:cs="Helvetica Neue"/>
        </w:rPr>
        <w:t>sinkronisasi</w:t>
      </w:r>
      <w:r>
        <w:rPr>
          <w:rFonts w:ascii="Helvetica Neue" w:eastAsia="Helvetica Neue" w:hAnsi="Helvetica Neue" w:cs="Helvetica Neue"/>
          <w:color w:val="000000"/>
        </w:rPr>
        <w:t xml:space="preserve"> data masing-masing bagian perlu dicermati.</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Menyimak perbedaan antara kondisi terkini dan harapan, maka ada kesenjangan yang perlu diperbaiki. Khususnya</w:t>
      </w:r>
      <w:r>
        <w:rPr>
          <w:rFonts w:ascii="Helvetica Neue" w:eastAsia="Helvetica Neue" w:hAnsi="Helvetica Neue" w:cs="Helvetica Neue"/>
        </w:rPr>
        <w:t xml:space="preserve"> untuk menunjang pertambahan jumlah ternak, melahirkan jenis sapi baru, dan kerjasama inovasi. Masalah yang mengemuka adalah sebagai berikut;</w:t>
      </w:r>
    </w:p>
    <w:p w:rsidR="007841BD" w:rsidRDefault="006B46F3">
      <w:pPr>
        <w:numPr>
          <w:ilvl w:val="0"/>
          <w:numId w:val="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Kapasitas tenaga aparatur untuk </w:t>
      </w:r>
      <w:r>
        <w:rPr>
          <w:rFonts w:ascii="Helvetica Neue" w:eastAsia="Helvetica Neue" w:hAnsi="Helvetica Neue" w:cs="Helvetica Neue"/>
        </w:rPr>
        <w:t>menyelenggarakan</w:t>
      </w:r>
      <w:r>
        <w:rPr>
          <w:rFonts w:ascii="Helvetica Neue" w:eastAsia="Helvetica Neue" w:hAnsi="Helvetica Neue" w:cs="Helvetica Neue"/>
          <w:color w:val="000000"/>
        </w:rPr>
        <w:t xml:space="preserve"> aktivitas perwujudan kinerja, visi, misi dan program BPTUHPT perl</w:t>
      </w:r>
      <w:r>
        <w:rPr>
          <w:rFonts w:ascii="Helvetica Neue" w:eastAsia="Helvetica Neue" w:hAnsi="Helvetica Neue" w:cs="Helvetica Neue"/>
          <w:color w:val="000000"/>
        </w:rPr>
        <w:t>u ditingkatkan. Terutama dalam bentuk dukungan institusi/kelembagaan.</w:t>
      </w:r>
    </w:p>
    <w:p w:rsidR="007841BD" w:rsidRDefault="006B46F3">
      <w:pPr>
        <w:numPr>
          <w:ilvl w:val="0"/>
          <w:numId w:val="7"/>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rPr>
        <w:t>Tata Kelola</w:t>
      </w:r>
      <w:r>
        <w:rPr>
          <w:rFonts w:ascii="Helvetica Neue" w:eastAsia="Helvetica Neue" w:hAnsi="Helvetica Neue" w:cs="Helvetica Neue"/>
          <w:color w:val="000000"/>
        </w:rPr>
        <w:t xml:space="preserve"> BPTUHPT secara institusi perlu mempunyai standar kerja dan kinerja yang mampu menunjang pelaksanaan kegiatan dan pelayanan prima. Maka, </w:t>
      </w:r>
      <w:r>
        <w:rPr>
          <w:rFonts w:ascii="Helvetica Neue" w:eastAsia="Helvetica Neue" w:hAnsi="Helvetica Neue" w:cs="Helvetica Neue"/>
        </w:rPr>
        <w:t>tata kelola</w:t>
      </w:r>
      <w:r>
        <w:rPr>
          <w:rFonts w:ascii="Helvetica Neue" w:eastAsia="Helvetica Neue" w:hAnsi="Helvetica Neue" w:cs="Helvetica Neue"/>
          <w:color w:val="000000"/>
        </w:rPr>
        <w:t xml:space="preserve">, standar pelayanan, pelatihan, antisipasi kesehatan hewan dan </w:t>
      </w:r>
      <w:r>
        <w:rPr>
          <w:rFonts w:ascii="Helvetica Neue" w:eastAsia="Helvetica Neue" w:hAnsi="Helvetica Neue" w:cs="Helvetica Neue"/>
        </w:rPr>
        <w:t>distribusi</w:t>
      </w:r>
      <w:r>
        <w:rPr>
          <w:rFonts w:ascii="Helvetica Neue" w:eastAsia="Helvetica Neue" w:hAnsi="Helvetica Neue" w:cs="Helvetica Neue"/>
          <w:color w:val="000000"/>
        </w:rPr>
        <w:t xml:space="preserve"> ternak serta pakan unggul berjalan dengan jitu.</w:t>
      </w:r>
    </w:p>
    <w:p w:rsidR="007841BD" w:rsidRDefault="006B46F3">
      <w:pPr>
        <w:numPr>
          <w:ilvl w:val="0"/>
          <w:numId w:val="7"/>
        </w:numPr>
        <w:pBdr>
          <w:top w:val="nil"/>
          <w:left w:val="nil"/>
          <w:bottom w:val="nil"/>
          <w:right w:val="nil"/>
          <w:between w:val="nil"/>
        </w:pBdr>
        <w:spacing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Pembangunan sarana dan prasarana dan kapasitas aparatur serta lembaga perlu antisipatif terhadap perkembangan jumlah ternak. Sehingga </w:t>
      </w:r>
      <w:r>
        <w:rPr>
          <w:rFonts w:ascii="Helvetica Neue" w:eastAsia="Helvetica Neue" w:hAnsi="Helvetica Neue" w:cs="Helvetica Neue"/>
          <w:color w:val="000000"/>
        </w:rPr>
        <w:t xml:space="preserve">komitmen dari pengambil </w:t>
      </w:r>
      <w:r>
        <w:rPr>
          <w:rFonts w:ascii="Helvetica Neue" w:eastAsia="Helvetica Neue" w:hAnsi="Helvetica Neue" w:cs="Helvetica Neue"/>
        </w:rPr>
        <w:t>kebijakan</w:t>
      </w:r>
      <w:r>
        <w:rPr>
          <w:rFonts w:ascii="Helvetica Neue" w:eastAsia="Helvetica Neue" w:hAnsi="Helvetica Neue" w:cs="Helvetica Neue"/>
          <w:color w:val="000000"/>
        </w:rPr>
        <w:t xml:space="preserve"> mesti tercermin dari alokasi sumberdaya.</w:t>
      </w:r>
    </w:p>
    <w:p w:rsidR="007841BD" w:rsidRDefault="006B46F3">
      <w:pPr>
        <w:jc w:val="left"/>
        <w:rPr>
          <w:rFonts w:ascii="Helvetica Neue" w:eastAsia="Helvetica Neue" w:hAnsi="Helvetica Neue" w:cs="Helvetica Neue"/>
        </w:rPr>
      </w:pPr>
      <w:r>
        <w:br w:type="page"/>
      </w:r>
    </w:p>
    <w:p w:rsidR="007841BD" w:rsidRDefault="006B46F3">
      <w:pPr>
        <w:pStyle w:val="Heading1"/>
        <w:ind w:left="0"/>
      </w:pPr>
      <w:bookmarkStart w:id="31" w:name="_heading=h.2p2csry" w:colFirst="0" w:colLast="0"/>
      <w:bookmarkEnd w:id="31"/>
      <w:r>
        <w:lastRenderedPageBreak/>
        <w:t xml:space="preserve">BAB III </w:t>
      </w:r>
    </w:p>
    <w:p w:rsidR="007841BD" w:rsidRDefault="006B46F3">
      <w:pPr>
        <w:pStyle w:val="Heading1"/>
        <w:ind w:left="0"/>
      </w:pPr>
      <w:r>
        <w:t>STRATEGI, KEBIJAKAN DAN KUNCI KEBERHASILAN</w:t>
      </w:r>
    </w:p>
    <w:p w:rsidR="007841BD" w:rsidRDefault="007841BD">
      <w:pPr>
        <w:rPr>
          <w:rFonts w:ascii="Helvetica Neue" w:eastAsia="Helvetica Neue" w:hAnsi="Helvetica Neue" w:cs="Helvetica Neue"/>
        </w:rPr>
      </w:pPr>
    </w:p>
    <w:p w:rsidR="007841BD" w:rsidRDefault="006B46F3">
      <w:pPr>
        <w:spacing w:line="360" w:lineRule="auto"/>
        <w:rPr>
          <w:rFonts w:ascii="Helvetica Neue" w:eastAsia="Helvetica Neue" w:hAnsi="Helvetica Neue" w:cs="Helvetica Neue"/>
        </w:rPr>
      </w:pPr>
      <w:r>
        <w:rPr>
          <w:rFonts w:ascii="Helvetica Neue" w:eastAsia="Helvetica Neue" w:hAnsi="Helvetica Neue" w:cs="Helvetica Neue"/>
        </w:rPr>
        <w:t>Bagan ketiga ini menyajikan visi, misi, strategi, arah kebijakan dan kunci sukses yang merupakan basis bagi penyelenggaraan ke</w:t>
      </w:r>
      <w:r>
        <w:rPr>
          <w:rFonts w:ascii="Helvetica Neue" w:eastAsia="Helvetica Neue" w:hAnsi="Helvetica Neue" w:cs="Helvetica Neue"/>
        </w:rPr>
        <w:t>giatan BPTUHPT Padang Mengatas. Sebagai sumber pemasok bibit sapi potong unggul, visi BPTUHPT Padang Mengatas relevan dengan kebijakan nasional. Sehingga, kehadiran BPTUHPT Padang Mengatas, baik merujuk kiprah sejarah, maupun harapan ke depan, akan mampu m</w:t>
      </w:r>
      <w:r>
        <w:rPr>
          <w:rFonts w:ascii="Helvetica Neue" w:eastAsia="Helvetica Neue" w:hAnsi="Helvetica Neue" w:cs="Helvetica Neue"/>
        </w:rPr>
        <w:t>enyumbangkan peran strategis. Maka, visi BPTUHPT Padang Mengatas tidak terlepas dari interaksi dengan masyarakat. Khususnya untuk melindungi sumberdaya genetik, plasma nutfah dan perbaikan kesejahteraan peternak.</w:t>
      </w:r>
    </w:p>
    <w:p w:rsidR="007841BD" w:rsidRDefault="006B46F3">
      <w:pPr>
        <w:pStyle w:val="Heading2"/>
        <w:numPr>
          <w:ilvl w:val="0"/>
          <w:numId w:val="5"/>
        </w:numPr>
        <w:ind w:left="426"/>
      </w:pPr>
      <w:bookmarkStart w:id="32" w:name="_heading=h.147n2zr" w:colFirst="0" w:colLast="0"/>
      <w:bookmarkEnd w:id="32"/>
      <w:r>
        <w:t xml:space="preserve">Visi dan Misi </w:t>
      </w:r>
    </w:p>
    <w:p w:rsidR="007841BD" w:rsidRDefault="006B46F3">
      <w:pPr>
        <w:numPr>
          <w:ilvl w:val="0"/>
          <w:numId w:val="8"/>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Visi BPTUHPT Padang Mengatas adalah;</w:t>
      </w:r>
    </w:p>
    <w:p w:rsidR="007841BD" w:rsidRDefault="006B46F3">
      <w:pPr>
        <w:spacing w:after="0" w:line="360" w:lineRule="auto"/>
        <w:ind w:left="720" w:firstLine="720"/>
        <w:rPr>
          <w:rFonts w:ascii="Helvetica Neue" w:eastAsia="Helvetica Neue" w:hAnsi="Helvetica Neue" w:cs="Helvetica Neue"/>
          <w:b/>
        </w:rPr>
      </w:pPr>
      <w:r>
        <w:rPr>
          <w:rFonts w:ascii="Helvetica Neue" w:eastAsia="Helvetica Neue" w:hAnsi="Helvetica Neue" w:cs="Helvetica Neue"/>
          <w:b/>
          <w:i/>
        </w:rPr>
        <w:t>” Menjadi pusat penghasil bibit sapi potong unggul Nasional.”</w:t>
      </w:r>
    </w:p>
    <w:p w:rsidR="007841BD" w:rsidRDefault="006B46F3">
      <w:pPr>
        <w:numPr>
          <w:ilvl w:val="0"/>
          <w:numId w:val="8"/>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Misi sebagai jabaran visi BPTUHPT Padang Mengatas, yaitu;</w:t>
      </w:r>
    </w:p>
    <w:p w:rsidR="007841BD" w:rsidRDefault="006B46F3">
      <w:pPr>
        <w:numPr>
          <w:ilvl w:val="0"/>
          <w:numId w:val="12"/>
        </w:numPr>
        <w:pBdr>
          <w:top w:val="nil"/>
          <w:left w:val="nil"/>
          <w:bottom w:val="nil"/>
          <w:right w:val="nil"/>
          <w:between w:val="nil"/>
        </w:pBdr>
        <w:spacing w:after="0" w:line="360" w:lineRule="auto"/>
        <w:ind w:left="1418"/>
        <w:rPr>
          <w:rFonts w:ascii="Helvetica Neue" w:eastAsia="Helvetica Neue" w:hAnsi="Helvetica Neue" w:cs="Helvetica Neue"/>
          <w:color w:val="333333"/>
        </w:rPr>
      </w:pPr>
      <w:r>
        <w:rPr>
          <w:rFonts w:ascii="Helvetica Neue" w:eastAsia="Helvetica Neue" w:hAnsi="Helvetica Neue" w:cs="Helvetica Neue"/>
          <w:color w:val="333333"/>
        </w:rPr>
        <w:t>Meningkatkan populasi sapi potong</w:t>
      </w:r>
    </w:p>
    <w:p w:rsidR="007841BD" w:rsidRDefault="006B46F3">
      <w:pPr>
        <w:numPr>
          <w:ilvl w:val="0"/>
          <w:numId w:val="12"/>
        </w:numPr>
        <w:pBdr>
          <w:top w:val="nil"/>
          <w:left w:val="nil"/>
          <w:bottom w:val="nil"/>
          <w:right w:val="nil"/>
          <w:between w:val="nil"/>
        </w:pBdr>
        <w:spacing w:after="0" w:line="360" w:lineRule="auto"/>
        <w:ind w:left="1418"/>
        <w:rPr>
          <w:rFonts w:ascii="Helvetica Neue" w:eastAsia="Helvetica Neue" w:hAnsi="Helvetica Neue" w:cs="Helvetica Neue"/>
          <w:color w:val="333333"/>
        </w:rPr>
      </w:pPr>
      <w:r>
        <w:rPr>
          <w:rFonts w:ascii="Helvetica Neue" w:eastAsia="Helvetica Neue" w:hAnsi="Helvetica Neue" w:cs="Helvetica Neue"/>
          <w:color w:val="333333"/>
        </w:rPr>
        <w:t xml:space="preserve">Meningkatkan produksi dan </w:t>
      </w:r>
      <w:r>
        <w:rPr>
          <w:rFonts w:ascii="Helvetica Neue" w:eastAsia="Helvetica Neue" w:hAnsi="Helvetica Neue" w:cs="Helvetica Neue"/>
          <w:color w:val="333333"/>
        </w:rPr>
        <w:t>produktivitas</w:t>
      </w:r>
      <w:r>
        <w:rPr>
          <w:rFonts w:ascii="Helvetica Neue" w:eastAsia="Helvetica Neue" w:hAnsi="Helvetica Neue" w:cs="Helvetica Neue"/>
          <w:color w:val="333333"/>
        </w:rPr>
        <w:t xml:space="preserve"> bibit sapi potong</w:t>
      </w:r>
    </w:p>
    <w:p w:rsidR="007841BD" w:rsidRDefault="006B46F3">
      <w:pPr>
        <w:numPr>
          <w:ilvl w:val="0"/>
          <w:numId w:val="12"/>
        </w:numPr>
        <w:pBdr>
          <w:top w:val="nil"/>
          <w:left w:val="nil"/>
          <w:bottom w:val="nil"/>
          <w:right w:val="nil"/>
          <w:between w:val="nil"/>
        </w:pBdr>
        <w:spacing w:after="0" w:line="360" w:lineRule="auto"/>
        <w:ind w:left="1418"/>
        <w:rPr>
          <w:rFonts w:ascii="Helvetica Neue" w:eastAsia="Helvetica Neue" w:hAnsi="Helvetica Neue" w:cs="Helvetica Neue"/>
          <w:color w:val="333333"/>
        </w:rPr>
      </w:pPr>
      <w:r>
        <w:rPr>
          <w:rFonts w:ascii="Helvetica Neue" w:eastAsia="Helvetica Neue" w:hAnsi="Helvetica Neue" w:cs="Helvetica Neue"/>
          <w:color w:val="333333"/>
        </w:rPr>
        <w:t xml:space="preserve">Menyediakan </w:t>
      </w:r>
      <w:r>
        <w:rPr>
          <w:rFonts w:ascii="Helvetica Neue" w:eastAsia="Helvetica Neue" w:hAnsi="Helvetica Neue" w:cs="Helvetica Neue"/>
          <w:color w:val="333333"/>
        </w:rPr>
        <w:t>bibit</w:t>
      </w:r>
      <w:r>
        <w:rPr>
          <w:rFonts w:ascii="Helvetica Neue" w:eastAsia="Helvetica Neue" w:hAnsi="Helvetica Neue" w:cs="Helvetica Neue"/>
          <w:color w:val="333333"/>
        </w:rPr>
        <w:t xml:space="preserve"> sapi potong yang bersertifikat</w:t>
      </w:r>
    </w:p>
    <w:p w:rsidR="007841BD" w:rsidRDefault="006B46F3">
      <w:pPr>
        <w:numPr>
          <w:ilvl w:val="0"/>
          <w:numId w:val="12"/>
        </w:numPr>
        <w:pBdr>
          <w:top w:val="nil"/>
          <w:left w:val="nil"/>
          <w:bottom w:val="nil"/>
          <w:right w:val="nil"/>
          <w:between w:val="nil"/>
        </w:pBdr>
        <w:spacing w:after="0" w:line="360" w:lineRule="auto"/>
        <w:ind w:left="1418"/>
        <w:rPr>
          <w:rFonts w:ascii="Helvetica Neue" w:eastAsia="Helvetica Neue" w:hAnsi="Helvetica Neue" w:cs="Helvetica Neue"/>
          <w:color w:val="333333"/>
        </w:rPr>
      </w:pPr>
      <w:r>
        <w:rPr>
          <w:rFonts w:ascii="Helvetica Neue" w:eastAsia="Helvetica Neue" w:hAnsi="Helvetica Neue" w:cs="Helvetica Neue"/>
          <w:color w:val="333333"/>
        </w:rPr>
        <w:t>Melakukan distribusi bibit sapi potong unggul </w:t>
      </w:r>
    </w:p>
    <w:p w:rsidR="007841BD" w:rsidRDefault="006B46F3">
      <w:pPr>
        <w:numPr>
          <w:ilvl w:val="0"/>
          <w:numId w:val="12"/>
        </w:numPr>
        <w:pBdr>
          <w:top w:val="nil"/>
          <w:left w:val="nil"/>
          <w:bottom w:val="nil"/>
          <w:right w:val="nil"/>
          <w:between w:val="nil"/>
        </w:pBdr>
        <w:spacing w:after="0" w:line="360" w:lineRule="auto"/>
        <w:ind w:left="1418"/>
        <w:rPr>
          <w:rFonts w:ascii="Helvetica Neue" w:eastAsia="Helvetica Neue" w:hAnsi="Helvetica Neue" w:cs="Helvetica Neue"/>
          <w:color w:val="333333"/>
        </w:rPr>
      </w:pPr>
      <w:r>
        <w:rPr>
          <w:rFonts w:ascii="Helvetica Neue" w:eastAsia="Helvetica Neue" w:hAnsi="Helvetica Neue" w:cs="Helvetica Neue"/>
          <w:color w:val="333333"/>
        </w:rPr>
        <w:t>Meningkatkan kualitas sumber daya manusia aparatur dan pelaku usaha sapi potong</w:t>
      </w:r>
    </w:p>
    <w:p w:rsidR="007841BD" w:rsidRDefault="006B46F3">
      <w:pPr>
        <w:numPr>
          <w:ilvl w:val="0"/>
          <w:numId w:val="12"/>
        </w:numPr>
        <w:pBdr>
          <w:top w:val="nil"/>
          <w:left w:val="nil"/>
          <w:bottom w:val="nil"/>
          <w:right w:val="nil"/>
          <w:between w:val="nil"/>
        </w:pBdr>
        <w:spacing w:after="0" w:line="360" w:lineRule="auto"/>
        <w:ind w:left="1418"/>
        <w:rPr>
          <w:rFonts w:ascii="Helvetica Neue" w:eastAsia="Helvetica Neue" w:hAnsi="Helvetica Neue" w:cs="Helvetica Neue"/>
          <w:color w:val="333333"/>
        </w:rPr>
      </w:pPr>
      <w:r>
        <w:rPr>
          <w:rFonts w:ascii="Helvetica Neue" w:eastAsia="Helvetica Neue" w:hAnsi="Helvetica Neue" w:cs="Helvetica Neue"/>
          <w:color w:val="333333"/>
        </w:rPr>
        <w:t>Melaksanakan pelayanan dan teknis di bidang sapi potong</w:t>
      </w:r>
    </w:p>
    <w:p w:rsidR="007841BD" w:rsidRDefault="006B46F3">
      <w:pPr>
        <w:numPr>
          <w:ilvl w:val="0"/>
          <w:numId w:val="12"/>
        </w:numPr>
        <w:pBdr>
          <w:top w:val="nil"/>
          <w:left w:val="nil"/>
          <w:bottom w:val="nil"/>
          <w:right w:val="nil"/>
          <w:between w:val="nil"/>
        </w:pBdr>
        <w:spacing w:after="0" w:line="360" w:lineRule="auto"/>
        <w:ind w:left="1418"/>
        <w:rPr>
          <w:rFonts w:ascii="Helvetica Neue" w:eastAsia="Helvetica Neue" w:hAnsi="Helvetica Neue" w:cs="Helvetica Neue"/>
          <w:color w:val="333333"/>
        </w:rPr>
      </w:pPr>
      <w:r>
        <w:rPr>
          <w:rFonts w:ascii="Helvetica Neue" w:eastAsia="Helvetica Neue" w:hAnsi="Helvetica Neue" w:cs="Helvetica Neue"/>
          <w:color w:val="333333"/>
        </w:rPr>
        <w:t>Menerapkan inovasi tekno</w:t>
      </w:r>
      <w:r>
        <w:rPr>
          <w:rFonts w:ascii="Helvetica Neue" w:eastAsia="Helvetica Neue" w:hAnsi="Helvetica Neue" w:cs="Helvetica Neue"/>
          <w:color w:val="333333"/>
        </w:rPr>
        <w:t>logi sapi potong </w:t>
      </w:r>
    </w:p>
    <w:p w:rsidR="007841BD" w:rsidRDefault="006B46F3">
      <w:pPr>
        <w:spacing w:after="0"/>
        <w:ind w:left="426"/>
        <w:rPr>
          <w:rFonts w:ascii="Helvetica Neue" w:eastAsia="Helvetica Neue" w:hAnsi="Helvetica Neue" w:cs="Helvetica Neue"/>
        </w:rPr>
      </w:pPr>
      <w:r>
        <w:rPr>
          <w:rFonts w:ascii="Helvetica Neue" w:eastAsia="Helvetica Neue" w:hAnsi="Helvetica Neue" w:cs="Helvetica Neue"/>
        </w:rPr>
        <w:t>BPTUHPT Padang Mengatas diselenggarakan untuk mencapai tujuan sebagai berikut:</w:t>
      </w:r>
    </w:p>
    <w:p w:rsidR="007841BD" w:rsidRDefault="006B46F3">
      <w:pPr>
        <w:numPr>
          <w:ilvl w:val="0"/>
          <w:numId w:val="14"/>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Meningkatkan mutu genetik (pemuliaan) sapi potong dan menghasilkan bibit sapi potong unggul nasional.</w:t>
      </w:r>
    </w:p>
    <w:p w:rsidR="007841BD" w:rsidRDefault="006B46F3">
      <w:pPr>
        <w:numPr>
          <w:ilvl w:val="0"/>
          <w:numId w:val="14"/>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Menyediakan dan mendistribusikan bibit sapi potong unggul bersertifikat.</w:t>
      </w:r>
    </w:p>
    <w:p w:rsidR="007841BD" w:rsidRDefault="006B46F3">
      <w:pPr>
        <w:numPr>
          <w:ilvl w:val="0"/>
          <w:numId w:val="14"/>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Menyediakan dan mendistribusikan bibit/benih HPT berkualitas.</w:t>
      </w:r>
    </w:p>
    <w:p w:rsidR="007841BD" w:rsidRDefault="006B46F3">
      <w:pPr>
        <w:numPr>
          <w:ilvl w:val="0"/>
          <w:numId w:val="14"/>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lastRenderedPageBreak/>
        <w:t>Melaksanakan pelayanan teknis yang prima dan pelayanan jasa terkait (pelatihan dan agrowisata) dengan aktivitas sapi poto</w:t>
      </w:r>
      <w:r>
        <w:rPr>
          <w:rFonts w:ascii="Helvetica Neue" w:eastAsia="Helvetica Neue" w:hAnsi="Helvetica Neue" w:cs="Helvetica Neue"/>
          <w:color w:val="000000"/>
        </w:rPr>
        <w:t>ng dan HPT.</w:t>
      </w:r>
    </w:p>
    <w:p w:rsidR="007841BD" w:rsidRDefault="006B46F3">
      <w:pPr>
        <w:numPr>
          <w:ilvl w:val="0"/>
          <w:numId w:val="14"/>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Meningkatkan pengetahuan, keterampilan petugas dan peternak dalam mengadopsi dan memanfaatkan paket teknologi serta pemuliaan sapi potong dan HPT.</w:t>
      </w:r>
    </w:p>
    <w:p w:rsidR="007841BD" w:rsidRDefault="006B46F3">
      <w:pPr>
        <w:numPr>
          <w:ilvl w:val="0"/>
          <w:numId w:val="8"/>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Sasaran strategis BPTU-HPT Padang Mengatas untuk lima tahun (2023-2027) terdiri dari 5 kategori:</w:t>
      </w:r>
    </w:p>
    <w:p w:rsidR="007841BD" w:rsidRDefault="006B46F3">
      <w:pPr>
        <w:numPr>
          <w:ilvl w:val="0"/>
          <w:numId w:val="16"/>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Mengembangkan jenis/bangsa sapi potong unggul melalui pemeliharaan sapi Simmental, Limousin dan sapi lokal Pesisir.</w:t>
      </w:r>
    </w:p>
    <w:p w:rsidR="007841BD" w:rsidRDefault="006B46F3">
      <w:pPr>
        <w:numPr>
          <w:ilvl w:val="0"/>
          <w:numId w:val="16"/>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Mengembangkan jenis HPT berkualitas melalui budidaya berbagai jenis rumput dan legume yang sesuai dengan lingkungan tropis.</w:t>
      </w:r>
    </w:p>
    <w:p w:rsidR="007841BD" w:rsidRDefault="006B46F3">
      <w:pPr>
        <w:numPr>
          <w:ilvl w:val="0"/>
          <w:numId w:val="16"/>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Mendistribusikan</w:t>
      </w:r>
      <w:r>
        <w:rPr>
          <w:rFonts w:ascii="Helvetica Neue" w:eastAsia="Helvetica Neue" w:hAnsi="Helvetica Neue" w:cs="Helvetica Neue"/>
          <w:color w:val="000000"/>
        </w:rPr>
        <w:t xml:space="preserve"> dan memasarkan bibit sapi potong unggul bersertifikat dan bibit/benih HPT berkualitas </w:t>
      </w:r>
      <w:r>
        <w:rPr>
          <w:rFonts w:ascii="Helvetica Neue" w:eastAsia="Helvetica Neue" w:hAnsi="Helvetica Neue" w:cs="Helvetica Neue"/>
        </w:rPr>
        <w:t>sesuai</w:t>
      </w:r>
      <w:r>
        <w:rPr>
          <w:rFonts w:ascii="Helvetica Neue" w:eastAsia="Helvetica Neue" w:hAnsi="Helvetica Neue" w:cs="Helvetica Neue"/>
          <w:color w:val="000000"/>
        </w:rPr>
        <w:t xml:space="preserve"> kebutuhan masyarakat.</w:t>
      </w:r>
    </w:p>
    <w:p w:rsidR="007841BD" w:rsidRDefault="006B46F3">
      <w:pPr>
        <w:numPr>
          <w:ilvl w:val="0"/>
          <w:numId w:val="16"/>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Meningkatkan pelayanan perkantoran dengan memberikan dukungan secara sistematis dari institusi/ kelembagaan.</w:t>
      </w:r>
    </w:p>
    <w:p w:rsidR="007841BD" w:rsidRDefault="006B46F3">
      <w:pPr>
        <w:numPr>
          <w:ilvl w:val="0"/>
          <w:numId w:val="16"/>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Mengembangkan kapasitas peternak sapi potong unggul melalui pendidikan non-formal terpadu dengan agrowisata.</w:t>
      </w:r>
    </w:p>
    <w:p w:rsidR="007841BD" w:rsidRDefault="006B46F3">
      <w:pPr>
        <w:pStyle w:val="Heading2"/>
        <w:numPr>
          <w:ilvl w:val="0"/>
          <w:numId w:val="5"/>
        </w:numPr>
        <w:ind w:left="426"/>
      </w:pPr>
      <w:bookmarkStart w:id="33" w:name="_heading=h.3o7alnk" w:colFirst="0" w:colLast="0"/>
      <w:bookmarkEnd w:id="33"/>
      <w:r>
        <w:t>Strategi dan Arah Kebijakan</w:t>
      </w:r>
    </w:p>
    <w:p w:rsidR="007841BD" w:rsidRDefault="006B46F3">
      <w:pPr>
        <w:spacing w:after="0" w:line="420" w:lineRule="auto"/>
        <w:ind w:left="360"/>
        <w:rPr>
          <w:rFonts w:ascii="Helvetica Neue" w:eastAsia="Helvetica Neue" w:hAnsi="Helvetica Neue" w:cs="Helvetica Neue"/>
        </w:rPr>
      </w:pPr>
      <w:r>
        <w:rPr>
          <w:rFonts w:ascii="Helvetica Neue" w:eastAsia="Helvetica Neue" w:hAnsi="Helvetica Neue" w:cs="Helvetica Neue"/>
          <w:color w:val="000000"/>
        </w:rPr>
        <w:t>Strategi dan arah kebijakan BPTU-HPT Padang Mengatas untuk rencana strategis tahun 2015-2019 adalah;</w:t>
      </w:r>
    </w:p>
    <w:p w:rsidR="007841BD" w:rsidRDefault="006B46F3">
      <w:pPr>
        <w:numPr>
          <w:ilvl w:val="0"/>
          <w:numId w:val="26"/>
        </w:numPr>
        <w:pBdr>
          <w:top w:val="nil"/>
          <w:left w:val="nil"/>
          <w:bottom w:val="nil"/>
          <w:right w:val="nil"/>
          <w:between w:val="nil"/>
        </w:pBdr>
        <w:spacing w:after="0" w:line="42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Pengembangan bibit/breed unggul. Tujuannya untuk menghasilkan bibit </w:t>
      </w:r>
      <w:r>
        <w:rPr>
          <w:rFonts w:ascii="Helvetica Neue" w:eastAsia="Helvetica Neue" w:hAnsi="Helvetica Neue" w:cs="Helvetica Neue"/>
        </w:rPr>
        <w:t>unggul</w:t>
      </w:r>
      <w:r>
        <w:rPr>
          <w:rFonts w:ascii="Helvetica Neue" w:eastAsia="Helvetica Neue" w:hAnsi="Helvetica Neue" w:cs="Helvetica Neue"/>
          <w:color w:val="000000"/>
        </w:rPr>
        <w:t>/berbasis pada ternak sapi Simmental, Limousine dan sapi lokal Pesisir. Kemudian melengkapi pelaksana dengan keterampilan dan ilmu pengetahuan baru (</w:t>
      </w:r>
      <w:r>
        <w:rPr>
          <w:rFonts w:ascii="Helvetica Neue" w:eastAsia="Helvetica Neue" w:hAnsi="Helvetica Neue" w:cs="Helvetica Neue"/>
        </w:rPr>
        <w:t>inovasi</w:t>
      </w:r>
      <w:r>
        <w:rPr>
          <w:rFonts w:ascii="Helvetica Neue" w:eastAsia="Helvetica Neue" w:hAnsi="Helvetica Neue" w:cs="Helvetica Neue"/>
          <w:color w:val="000000"/>
        </w:rPr>
        <w:t xml:space="preserve">) guna </w:t>
      </w:r>
      <w:r>
        <w:rPr>
          <w:rFonts w:ascii="Helvetica Neue" w:eastAsia="Helvetica Neue" w:hAnsi="Helvetica Neue" w:cs="Helvetica Neue"/>
        </w:rPr>
        <w:t>mendukung kinerja</w:t>
      </w:r>
      <w:r>
        <w:rPr>
          <w:rFonts w:ascii="Helvetica Neue" w:eastAsia="Helvetica Neue" w:hAnsi="Helvetica Neue" w:cs="Helvetica Neue"/>
          <w:color w:val="000000"/>
        </w:rPr>
        <w:t xml:space="preserve"> y</w:t>
      </w:r>
      <w:r>
        <w:rPr>
          <w:rFonts w:ascii="Helvetica Neue" w:eastAsia="Helvetica Neue" w:hAnsi="Helvetica Neue" w:cs="Helvetica Neue"/>
          <w:color w:val="000000"/>
        </w:rPr>
        <w:t xml:space="preserve">ang melekat pada produk bibit sapi potong unggul tersebut. Baik ketika </w:t>
      </w:r>
      <w:r>
        <w:rPr>
          <w:rFonts w:ascii="Helvetica Neue" w:eastAsia="Helvetica Neue" w:hAnsi="Helvetica Neue" w:cs="Helvetica Neue"/>
        </w:rPr>
        <w:t>memelihara</w:t>
      </w:r>
      <w:r>
        <w:rPr>
          <w:rFonts w:ascii="Helvetica Neue" w:eastAsia="Helvetica Neue" w:hAnsi="Helvetica Neue" w:cs="Helvetica Neue"/>
          <w:color w:val="000000"/>
        </w:rPr>
        <w:t>, proses produksi, distribusi dan pelayanan purna jual.</w:t>
      </w:r>
    </w:p>
    <w:p w:rsidR="007841BD" w:rsidRDefault="006B46F3">
      <w:pPr>
        <w:numPr>
          <w:ilvl w:val="0"/>
          <w:numId w:val="26"/>
        </w:numPr>
        <w:pBdr>
          <w:top w:val="nil"/>
          <w:left w:val="nil"/>
          <w:bottom w:val="nil"/>
          <w:right w:val="nil"/>
          <w:between w:val="nil"/>
        </w:pBdr>
        <w:spacing w:after="0" w:line="42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Pengembangan bibit/benih HPT berkualitas. Tujuannya untuk menghasilkan bibit/benih HPT berkualitas berbasis pada bebera</w:t>
      </w:r>
      <w:r>
        <w:rPr>
          <w:rFonts w:ascii="Helvetica Neue" w:eastAsia="Helvetica Neue" w:hAnsi="Helvetica Neue" w:cs="Helvetica Neue"/>
          <w:color w:val="000000"/>
        </w:rPr>
        <w:t xml:space="preserve">pa jenis rumput dan </w:t>
      </w:r>
      <w:r>
        <w:rPr>
          <w:rFonts w:ascii="Helvetica Neue" w:eastAsia="Helvetica Neue" w:hAnsi="Helvetica Neue" w:cs="Helvetica Neue"/>
          <w:color w:val="000000"/>
        </w:rPr>
        <w:lastRenderedPageBreak/>
        <w:t>legume yang telah teruji produksi dan produktivitasnya dilengkapi dengan pelaksana yang memiliki keterampilan dan ilmu pengetahuan baru (inovasi) quna mendukung kinerja yang melekat pada produk bibit/benih HPT berkualitas tersebut. Baik</w:t>
      </w:r>
      <w:r>
        <w:rPr>
          <w:rFonts w:ascii="Helvetica Neue" w:eastAsia="Helvetica Neue" w:hAnsi="Helvetica Neue" w:cs="Helvetica Neue"/>
          <w:color w:val="000000"/>
        </w:rPr>
        <w:t xml:space="preserve"> ketika memelihara, proses produksi, distribusi dan pelayanan purna jual.</w:t>
      </w:r>
    </w:p>
    <w:p w:rsidR="007841BD" w:rsidRDefault="006B46F3">
      <w:pPr>
        <w:numPr>
          <w:ilvl w:val="0"/>
          <w:numId w:val="26"/>
        </w:numPr>
        <w:pBdr>
          <w:top w:val="nil"/>
          <w:left w:val="nil"/>
          <w:bottom w:val="nil"/>
          <w:right w:val="nil"/>
          <w:between w:val="nil"/>
        </w:pBdr>
        <w:spacing w:after="0" w:line="42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Promosi keunggulan kompetitif. Tujuannya untuk memberikan informasi, mempromosikan dan memasarkan keunggulan kompetitif produk sapi potong, pakan temak dan produk lainnya serta jasa </w:t>
      </w:r>
      <w:r>
        <w:rPr>
          <w:rFonts w:ascii="Helvetica Neue" w:eastAsia="Helvetica Neue" w:hAnsi="Helvetica Neue" w:cs="Helvetica Neue"/>
          <w:color w:val="000000"/>
        </w:rPr>
        <w:t>agrowisata yang relevan dengan aktivitas BPTUHPT Padang Mengatas.</w:t>
      </w:r>
    </w:p>
    <w:p w:rsidR="007841BD" w:rsidRDefault="006B46F3">
      <w:pPr>
        <w:numPr>
          <w:ilvl w:val="0"/>
          <w:numId w:val="26"/>
        </w:numPr>
        <w:pBdr>
          <w:top w:val="nil"/>
          <w:left w:val="nil"/>
          <w:bottom w:val="nil"/>
          <w:right w:val="nil"/>
          <w:between w:val="nil"/>
        </w:pBdr>
        <w:spacing w:after="0" w:line="42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Peningkatan kompetensi SDM </w:t>
      </w:r>
      <w:r>
        <w:rPr>
          <w:rFonts w:ascii="Helvetica Neue" w:eastAsia="Helvetica Neue" w:hAnsi="Helvetica Neue" w:cs="Helvetica Neue"/>
        </w:rPr>
        <w:t>pegawai</w:t>
      </w:r>
      <w:r>
        <w:rPr>
          <w:rFonts w:ascii="Helvetica Neue" w:eastAsia="Helvetica Neue" w:hAnsi="Helvetica Neue" w:cs="Helvetica Neue"/>
          <w:color w:val="000000"/>
        </w:rPr>
        <w:t>. Tujuannya untuk meningkatkan kompetensi pegawai BPTUHPT Padang Mengatas dalam mewujudkan tugas pokok dan fungsinya secara optimal, melalui pelatihan, work</w:t>
      </w:r>
      <w:r>
        <w:rPr>
          <w:rFonts w:ascii="Helvetica Neue" w:eastAsia="Helvetica Neue" w:hAnsi="Helvetica Neue" w:cs="Helvetica Neue"/>
          <w:color w:val="000000"/>
        </w:rPr>
        <w:t xml:space="preserve">shop, magang, </w:t>
      </w:r>
      <w:r>
        <w:rPr>
          <w:rFonts w:ascii="Helvetica Neue" w:eastAsia="Helvetica Neue" w:hAnsi="Helvetica Neue" w:cs="Helvetica Neue"/>
        </w:rPr>
        <w:t>studi</w:t>
      </w:r>
      <w:r>
        <w:rPr>
          <w:rFonts w:ascii="Helvetica Neue" w:eastAsia="Helvetica Neue" w:hAnsi="Helvetica Neue" w:cs="Helvetica Neue"/>
          <w:color w:val="000000"/>
        </w:rPr>
        <w:t xml:space="preserve"> banding </w:t>
      </w:r>
      <w:r>
        <w:rPr>
          <w:rFonts w:ascii="Helvetica Neue" w:eastAsia="Helvetica Neue" w:hAnsi="Helvetica Neue" w:cs="Helvetica Neue"/>
        </w:rPr>
        <w:t>baik</w:t>
      </w:r>
      <w:r>
        <w:rPr>
          <w:rFonts w:ascii="Helvetica Neue" w:eastAsia="Helvetica Neue" w:hAnsi="Helvetica Neue" w:cs="Helvetica Neue"/>
          <w:color w:val="000000"/>
        </w:rPr>
        <w:t xml:space="preserve"> di dalam maupun diluar negeri.</w:t>
      </w:r>
    </w:p>
    <w:p w:rsidR="007841BD" w:rsidRDefault="006B46F3">
      <w:pPr>
        <w:numPr>
          <w:ilvl w:val="0"/>
          <w:numId w:val="26"/>
        </w:numPr>
        <w:pBdr>
          <w:top w:val="nil"/>
          <w:left w:val="nil"/>
          <w:bottom w:val="nil"/>
          <w:right w:val="nil"/>
          <w:between w:val="nil"/>
        </w:pBdr>
        <w:spacing w:after="0" w:line="42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Peningkatan kemampuan dan keterampilan peternak. </w:t>
      </w:r>
      <w:r>
        <w:rPr>
          <w:rFonts w:ascii="Helvetica Neue" w:eastAsia="Helvetica Neue" w:hAnsi="Helvetica Neue" w:cs="Helvetica Neue"/>
        </w:rPr>
        <w:t>Tujuannya</w:t>
      </w:r>
      <w:r>
        <w:rPr>
          <w:rFonts w:ascii="Helvetica Neue" w:eastAsia="Helvetica Neue" w:hAnsi="Helvetica Neue" w:cs="Helvetica Neue"/>
          <w:color w:val="000000"/>
        </w:rPr>
        <w:t xml:space="preserve"> untuk meningkatkan kemampuan peternak, kelompok binaan dan partisipasi calon </w:t>
      </w:r>
      <w:r>
        <w:rPr>
          <w:rFonts w:ascii="Helvetica Neue" w:eastAsia="Helvetica Neue" w:hAnsi="Helvetica Neue" w:cs="Helvetica Neue"/>
        </w:rPr>
        <w:t>peternak</w:t>
      </w:r>
      <w:r>
        <w:rPr>
          <w:rFonts w:ascii="Helvetica Neue" w:eastAsia="Helvetica Neue" w:hAnsi="Helvetica Neue" w:cs="Helvetica Neue"/>
          <w:color w:val="000000"/>
        </w:rPr>
        <w:t xml:space="preserve"> muda </w:t>
      </w:r>
      <w:r>
        <w:rPr>
          <w:rFonts w:ascii="Helvetica Neue" w:eastAsia="Helvetica Neue" w:hAnsi="Helvetica Neue" w:cs="Helvetica Neue"/>
        </w:rPr>
        <w:t>melalui</w:t>
      </w:r>
      <w:r>
        <w:rPr>
          <w:rFonts w:ascii="Helvetica Neue" w:eastAsia="Helvetica Neue" w:hAnsi="Helvetica Neue" w:cs="Helvetica Neue"/>
          <w:color w:val="000000"/>
        </w:rPr>
        <w:t xml:space="preserve"> pendidikan, pembelajaran dan disem</w:t>
      </w:r>
      <w:r>
        <w:rPr>
          <w:rFonts w:ascii="Helvetica Neue" w:eastAsia="Helvetica Neue" w:hAnsi="Helvetica Neue" w:cs="Helvetica Neue"/>
          <w:color w:val="000000"/>
        </w:rPr>
        <w:t>inasi serta aplikasi hasil kajian.</w:t>
      </w:r>
    </w:p>
    <w:p w:rsidR="007841BD" w:rsidRDefault="006B46F3">
      <w:pPr>
        <w:numPr>
          <w:ilvl w:val="0"/>
          <w:numId w:val="26"/>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Kelembagaan pendukung. BPTUHPT Padang Mengatas bekerja dengan institusi atau organisasi yang efisien, efektif dan bermanfaat. Institusi mendapat dukungan dari kemampuan sumberdaya insani yang cakap, komit dan profesional. Manajemen memberikan pelayanan pri</w:t>
      </w:r>
      <w:r>
        <w:rPr>
          <w:rFonts w:ascii="Helvetica Neue" w:eastAsia="Helvetica Neue" w:hAnsi="Helvetica Neue" w:cs="Helvetica Neue"/>
          <w:color w:val="000000"/>
        </w:rPr>
        <w:t xml:space="preserve">ma, mengendalikan dan memantau arah perjalanan </w:t>
      </w:r>
      <w:r>
        <w:rPr>
          <w:rFonts w:ascii="Helvetica Neue" w:eastAsia="Helvetica Neue" w:hAnsi="Helvetica Neue" w:cs="Helvetica Neue"/>
        </w:rPr>
        <w:t>strategis</w:t>
      </w:r>
      <w:r>
        <w:rPr>
          <w:rFonts w:ascii="Helvetica Neue" w:eastAsia="Helvetica Neue" w:hAnsi="Helvetica Neue" w:cs="Helvetica Neue"/>
          <w:color w:val="000000"/>
        </w:rPr>
        <w:t xml:space="preserve"> BPTUHPT Padang Mengatas.</w:t>
      </w:r>
    </w:p>
    <w:p w:rsidR="007841BD" w:rsidRDefault="006B46F3">
      <w:pPr>
        <w:spacing w:after="0" w:line="500" w:lineRule="auto"/>
        <w:ind w:left="360"/>
        <w:rPr>
          <w:rFonts w:ascii="Helvetica Neue" w:eastAsia="Helvetica Neue" w:hAnsi="Helvetica Neue" w:cs="Helvetica Neue"/>
        </w:rPr>
      </w:pPr>
      <w:r>
        <w:rPr>
          <w:rFonts w:ascii="Helvetica Neue" w:eastAsia="Helvetica Neue" w:hAnsi="Helvetica Neue" w:cs="Helvetica Neue"/>
        </w:rPr>
        <w:t>Kebijakan untuk mendukung strategi di atas adalah;</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lastRenderedPageBreak/>
        <w:t>BPTUHPT Padang Mengatas peduli dan respek dengan kebutuhan dan kemampuan pihak yang berinteraksi seperti, Kementrian Pertan</w:t>
      </w:r>
      <w:r>
        <w:rPr>
          <w:rFonts w:ascii="Helvetica Neue" w:eastAsia="Helvetica Neue" w:hAnsi="Helvetica Neue" w:cs="Helvetica Neue"/>
          <w:color w:val="000000"/>
        </w:rPr>
        <w:t>ian, BIB, RPH, BPPV, BPTP, Unand, Asosiasi peternak, Disnak, pasar ternak, Politani dll.</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BPTUHPT Padang Mengatas bersinergi untuk menggerakkan dinamika berusaha </w:t>
      </w:r>
      <w:r>
        <w:rPr>
          <w:rFonts w:ascii="Helvetica Neue" w:eastAsia="Helvetica Neue" w:hAnsi="Helvetica Neue" w:cs="Helvetica Neue"/>
        </w:rPr>
        <w:t>ternak</w:t>
      </w:r>
      <w:r>
        <w:rPr>
          <w:rFonts w:ascii="Helvetica Neue" w:eastAsia="Helvetica Neue" w:hAnsi="Helvetica Neue" w:cs="Helvetica Neue"/>
          <w:color w:val="000000"/>
        </w:rPr>
        <w:t xml:space="preserve"> sapi potong </w:t>
      </w:r>
      <w:r>
        <w:rPr>
          <w:rFonts w:ascii="Helvetica Neue" w:eastAsia="Helvetica Neue" w:hAnsi="Helvetica Neue" w:cs="Helvetica Neue"/>
        </w:rPr>
        <w:t>di sekitar</w:t>
      </w:r>
      <w:r>
        <w:rPr>
          <w:rFonts w:ascii="Helvetica Neue" w:eastAsia="Helvetica Neue" w:hAnsi="Helvetica Neue" w:cs="Helvetica Neue"/>
          <w:color w:val="000000"/>
        </w:rPr>
        <w:t xml:space="preserve"> lokasi dan dengan pihak terkait lain. BPTUHPT Padang Mengatas mem</w:t>
      </w:r>
      <w:r>
        <w:rPr>
          <w:rFonts w:ascii="Helvetica Neue" w:eastAsia="Helvetica Neue" w:hAnsi="Helvetica Neue" w:cs="Helvetica Neue"/>
          <w:color w:val="000000"/>
        </w:rPr>
        <w:t>bina dan menjaga suasana budaya inovatif, kreatif dan kompetitif serta membawa kepada perbaikan hasil yang lebih bermutu.</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BPTUHPT Padang Mengatas menyelenggarakan dan mempertahankan program pemuliaan bibit </w:t>
      </w:r>
      <w:r>
        <w:rPr>
          <w:rFonts w:ascii="Helvetica Neue" w:eastAsia="Helvetica Neue" w:hAnsi="Helvetica Neue" w:cs="Helvetica Neue"/>
        </w:rPr>
        <w:t>sapi</w:t>
      </w:r>
      <w:r>
        <w:rPr>
          <w:rFonts w:ascii="Helvetica Neue" w:eastAsia="Helvetica Neue" w:hAnsi="Helvetica Neue" w:cs="Helvetica Neue"/>
          <w:color w:val="000000"/>
        </w:rPr>
        <w:t xml:space="preserve"> lokal dengan sertifikat dan catatan genetika </w:t>
      </w:r>
      <w:r>
        <w:rPr>
          <w:rFonts w:ascii="Helvetica Neue" w:eastAsia="Helvetica Neue" w:hAnsi="Helvetica Neue" w:cs="Helvetica Neue"/>
          <w:color w:val="000000"/>
        </w:rPr>
        <w:t>serta kinerja yang kian membaik.</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BPTUHPT Padang Mengatas mengembangkan sumberdaya insaninya, peternak dan pelaku usaha </w:t>
      </w:r>
      <w:r>
        <w:rPr>
          <w:rFonts w:ascii="Helvetica Neue" w:eastAsia="Helvetica Neue" w:hAnsi="Helvetica Neue" w:cs="Helvetica Neue"/>
        </w:rPr>
        <w:t>ternak</w:t>
      </w:r>
      <w:r>
        <w:rPr>
          <w:rFonts w:ascii="Helvetica Neue" w:eastAsia="Helvetica Neue" w:hAnsi="Helvetica Neue" w:cs="Helvetica Neue"/>
          <w:color w:val="000000"/>
        </w:rPr>
        <w:t xml:space="preserve"> sapi yang kompeten.</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BPTUHPT Padang Mengatas menumbuhkan dan membina hubungan dengan semua </w:t>
      </w:r>
      <w:r>
        <w:rPr>
          <w:rFonts w:ascii="Helvetica Neue" w:eastAsia="Helvetica Neue" w:hAnsi="Helvetica Neue" w:cs="Helvetica Neue"/>
        </w:rPr>
        <w:t>pihak</w:t>
      </w:r>
      <w:r>
        <w:rPr>
          <w:rFonts w:ascii="Helvetica Neue" w:eastAsia="Helvetica Neue" w:hAnsi="Helvetica Neue" w:cs="Helvetica Neue"/>
          <w:color w:val="000000"/>
        </w:rPr>
        <w:t xml:space="preserve">-baik pusat terutama di </w:t>
      </w:r>
      <w:r>
        <w:rPr>
          <w:rFonts w:ascii="Helvetica Neue" w:eastAsia="Helvetica Neue" w:hAnsi="Helvetica Neue" w:cs="Helvetica Neue"/>
        </w:rPr>
        <w:t>sekitar</w:t>
      </w:r>
      <w:r>
        <w:rPr>
          <w:rFonts w:ascii="Helvetica Neue" w:eastAsia="Helvetica Neue" w:hAnsi="Helvetica Neue" w:cs="Helvetica Neue"/>
          <w:color w:val="000000"/>
        </w:rPr>
        <w:t xml:space="preserve"> kaw</w:t>
      </w:r>
      <w:r>
        <w:rPr>
          <w:rFonts w:ascii="Helvetica Neue" w:eastAsia="Helvetica Neue" w:hAnsi="Helvetica Neue" w:cs="Helvetica Neue"/>
          <w:color w:val="000000"/>
        </w:rPr>
        <w:t xml:space="preserve">asan - untuk mempromosikan </w:t>
      </w:r>
      <w:r>
        <w:rPr>
          <w:rFonts w:ascii="Helvetica Neue" w:eastAsia="Helvetica Neue" w:hAnsi="Helvetica Neue" w:cs="Helvetica Neue"/>
        </w:rPr>
        <w:t>sapi</w:t>
      </w:r>
      <w:r>
        <w:rPr>
          <w:rFonts w:ascii="Helvetica Neue" w:eastAsia="Helvetica Neue" w:hAnsi="Helvetica Neue" w:cs="Helvetica Neue"/>
          <w:color w:val="000000"/>
        </w:rPr>
        <w:t xml:space="preserve"> potong bersertifikat.</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BPTUHPT Padang Mengatas menyumbangkan peran untuk menyediakan bibit sapi potong serta komponen yang mengikutinya agar kebutuhan lokal terpenuhi dengan harga yang mempertahankan antusias peternak.</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BPTUHPT Padang Mengatas menyumbangkan peran untuk menyediakan </w:t>
      </w:r>
      <w:r>
        <w:rPr>
          <w:rFonts w:ascii="Helvetica Neue" w:eastAsia="Helvetica Neue" w:hAnsi="Helvetica Neue" w:cs="Helvetica Neue"/>
        </w:rPr>
        <w:t>bibit</w:t>
      </w:r>
      <w:r>
        <w:rPr>
          <w:rFonts w:ascii="Helvetica Neue" w:eastAsia="Helvetica Neue" w:hAnsi="Helvetica Neue" w:cs="Helvetica Neue"/>
          <w:color w:val="000000"/>
        </w:rPr>
        <w:t xml:space="preserve">/benih HPT berkualitas serta dukungan teknologi agar kebutuhan </w:t>
      </w:r>
      <w:r>
        <w:rPr>
          <w:rFonts w:ascii="Helvetica Neue" w:eastAsia="Helvetica Neue" w:hAnsi="Helvetica Neue" w:cs="Helvetica Neue"/>
          <w:color w:val="000000"/>
        </w:rPr>
        <w:lastRenderedPageBreak/>
        <w:t>bibit/benih terpenuhi dari segi kuantitas maupun kualitas sesuai dengan kebutuhan peternak di lapangan.</w:t>
      </w:r>
    </w:p>
    <w:p w:rsidR="007841BD" w:rsidRDefault="006B46F3">
      <w:pPr>
        <w:numPr>
          <w:ilvl w:val="0"/>
          <w:numId w:val="27"/>
        </w:numPr>
        <w:pBdr>
          <w:top w:val="nil"/>
          <w:left w:val="nil"/>
          <w:bottom w:val="nil"/>
          <w:right w:val="nil"/>
          <w:between w:val="nil"/>
        </w:pBdr>
        <w:spacing w:after="0" w:line="50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BPTUHPT Padang Mengata</w:t>
      </w:r>
      <w:r>
        <w:rPr>
          <w:rFonts w:ascii="Helvetica Neue" w:eastAsia="Helvetica Neue" w:hAnsi="Helvetica Neue" w:cs="Helvetica Neue"/>
          <w:color w:val="000000"/>
        </w:rPr>
        <w:t>s memastikan bahwa tiap langkah kebijakan mesti merujuk kepada amanat konstitusi dengan lebih mementingkan 'benefit' lebih luas, umum dan jangka panjang ketimbang 'profit jangka pendek dan khusus aspek keuangan belaka.</w:t>
      </w:r>
    </w:p>
    <w:p w:rsidR="007841BD" w:rsidRDefault="006B46F3">
      <w:pPr>
        <w:pStyle w:val="Heading2"/>
        <w:numPr>
          <w:ilvl w:val="0"/>
          <w:numId w:val="5"/>
        </w:numPr>
        <w:ind w:left="426"/>
      </w:pPr>
      <w:bookmarkStart w:id="34" w:name="_heading=h.23ckvvd" w:colFirst="0" w:colLast="0"/>
      <w:bookmarkEnd w:id="34"/>
      <w:r>
        <w:t xml:space="preserve">Asumsi dan Kunci Keberhasilan </w:t>
      </w:r>
    </w:p>
    <w:p w:rsidR="007841BD" w:rsidRDefault="006B46F3">
      <w:pPr>
        <w:spacing w:after="0" w:line="360" w:lineRule="auto"/>
        <w:ind w:left="360"/>
        <w:rPr>
          <w:rFonts w:ascii="Helvetica Neue" w:eastAsia="Helvetica Neue" w:hAnsi="Helvetica Neue" w:cs="Helvetica Neue"/>
        </w:rPr>
      </w:pPr>
      <w:r>
        <w:rPr>
          <w:rFonts w:ascii="Helvetica Neue" w:eastAsia="Helvetica Neue" w:hAnsi="Helvetica Neue" w:cs="Helvetica Neue"/>
          <w:color w:val="000000"/>
        </w:rPr>
        <w:t>Bebera</w:t>
      </w:r>
      <w:r>
        <w:rPr>
          <w:rFonts w:ascii="Helvetica Neue" w:eastAsia="Helvetica Neue" w:hAnsi="Helvetica Neue" w:cs="Helvetica Neue"/>
          <w:color w:val="000000"/>
        </w:rPr>
        <w:t xml:space="preserve">pa hal akan menjadi kunci sukses </w:t>
      </w:r>
      <w:r>
        <w:rPr>
          <w:rFonts w:ascii="Helvetica Neue" w:eastAsia="Helvetica Neue" w:hAnsi="Helvetica Neue" w:cs="Helvetica Neue"/>
        </w:rPr>
        <w:t>pencapaian</w:t>
      </w:r>
      <w:r>
        <w:rPr>
          <w:rFonts w:ascii="Helvetica Neue" w:eastAsia="Helvetica Neue" w:hAnsi="Helvetica Neue" w:cs="Helvetica Neue"/>
          <w:color w:val="000000"/>
        </w:rPr>
        <w:t xml:space="preserve"> target </w:t>
      </w:r>
      <w:r>
        <w:rPr>
          <w:rFonts w:ascii="Helvetica Neue" w:eastAsia="Helvetica Neue" w:hAnsi="Helvetica Neue" w:cs="Helvetica Neue"/>
        </w:rPr>
        <w:t>kinerja</w:t>
      </w:r>
      <w:r>
        <w:rPr>
          <w:rFonts w:ascii="Helvetica Neue" w:eastAsia="Helvetica Neue" w:hAnsi="Helvetica Neue" w:cs="Helvetica Neue"/>
          <w:color w:val="000000"/>
        </w:rPr>
        <w:t xml:space="preserve"> BPTU-HPT tahun 2023-2027, seperti;</w:t>
      </w:r>
    </w:p>
    <w:p w:rsidR="007841BD" w:rsidRDefault="006B46F3">
      <w:pPr>
        <w:numPr>
          <w:ilvl w:val="0"/>
          <w:numId w:val="2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Terjaganya pengendalian kesehatan hewan </w:t>
      </w:r>
      <w:r>
        <w:rPr>
          <w:rFonts w:ascii="Helvetica Neue" w:eastAsia="Helvetica Neue" w:hAnsi="Helvetica Neue" w:cs="Helvetica Neue"/>
        </w:rPr>
        <w:t>melalui</w:t>
      </w:r>
      <w:r>
        <w:rPr>
          <w:rFonts w:ascii="Helvetica Neue" w:eastAsia="Helvetica Neue" w:hAnsi="Helvetica Neue" w:cs="Helvetica Neue"/>
          <w:color w:val="000000"/>
        </w:rPr>
        <w:t xml:space="preserve"> tindakan preventif dan kuratif.</w:t>
      </w:r>
    </w:p>
    <w:p w:rsidR="007841BD" w:rsidRDefault="006B46F3">
      <w:pPr>
        <w:numPr>
          <w:ilvl w:val="0"/>
          <w:numId w:val="2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Terbinanya komitmen pengambil kebijakan untuk mendukung secara kreatif perwujudan visi, misi dan strategi BPTUHPT Padang Mengatas.</w:t>
      </w:r>
    </w:p>
    <w:p w:rsidR="007841BD" w:rsidRDefault="006B46F3">
      <w:pPr>
        <w:numPr>
          <w:ilvl w:val="0"/>
          <w:numId w:val="2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 xml:space="preserve">Terjadinya peningkatan kapasitas dan pengalaman </w:t>
      </w:r>
      <w:r>
        <w:rPr>
          <w:rFonts w:ascii="Helvetica Neue" w:eastAsia="Helvetica Neue" w:hAnsi="Helvetica Neue" w:cs="Helvetica Neue"/>
        </w:rPr>
        <w:t>sumber daya</w:t>
      </w:r>
      <w:r>
        <w:rPr>
          <w:rFonts w:ascii="Helvetica Neue" w:eastAsia="Helvetica Neue" w:hAnsi="Helvetica Neue" w:cs="Helvetica Neue"/>
          <w:color w:val="000000"/>
        </w:rPr>
        <w:t xml:space="preserve"> manusia aparatur, jejaring kerja sama, dan kinerja lembaga BPTU-H</w:t>
      </w:r>
      <w:r>
        <w:rPr>
          <w:rFonts w:ascii="Helvetica Neue" w:eastAsia="Helvetica Neue" w:hAnsi="Helvetica Neue" w:cs="Helvetica Neue"/>
          <w:color w:val="000000"/>
        </w:rPr>
        <w:t>PT.</w:t>
      </w:r>
    </w:p>
    <w:p w:rsidR="007841BD" w:rsidRDefault="006B46F3">
      <w:pPr>
        <w:numPr>
          <w:ilvl w:val="0"/>
          <w:numId w:val="28"/>
        </w:numPr>
        <w:pBdr>
          <w:top w:val="nil"/>
          <w:left w:val="nil"/>
          <w:bottom w:val="nil"/>
          <w:right w:val="nil"/>
          <w:between w:val="nil"/>
        </w:pBdr>
        <w:spacing w:after="0" w:line="36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Tidak adanya gangguan keamanan, gejolak ekonomi dan dinamika politik yang cukup berarti terhadap kinerja BPTU-HPT Padang Mengatas.</w:t>
      </w:r>
    </w:p>
    <w:p w:rsidR="007841BD" w:rsidRDefault="006B46F3">
      <w:pPr>
        <w:spacing w:after="0" w:line="360" w:lineRule="auto"/>
        <w:ind w:left="426"/>
        <w:rPr>
          <w:rFonts w:ascii="Helvetica Neue" w:eastAsia="Helvetica Neue" w:hAnsi="Helvetica Neue" w:cs="Helvetica Neue"/>
        </w:rPr>
      </w:pPr>
      <w:r>
        <w:rPr>
          <w:rFonts w:ascii="Helvetica Neue" w:eastAsia="Helvetica Neue" w:hAnsi="Helvetica Neue" w:cs="Helvetica Neue"/>
          <w:color w:val="000000"/>
        </w:rPr>
        <w:t xml:space="preserve">Ringkasan baglan strategi, kebijakan dan kunci keberhasilan tercantum pada Tabel 3.1. </w:t>
      </w:r>
      <w:r>
        <w:rPr>
          <w:rFonts w:ascii="Helvetica Neue" w:eastAsia="Helvetica Neue" w:hAnsi="Helvetica Neue" w:cs="Helvetica Neue"/>
        </w:rPr>
        <w:t>berikut.</w:t>
      </w:r>
    </w:p>
    <w:p w:rsidR="007841BD" w:rsidRDefault="007841BD">
      <w:pPr>
        <w:pBdr>
          <w:top w:val="nil"/>
          <w:left w:val="nil"/>
          <w:bottom w:val="nil"/>
          <w:right w:val="nil"/>
          <w:between w:val="nil"/>
        </w:pBdr>
        <w:spacing w:after="200" w:line="240" w:lineRule="auto"/>
        <w:jc w:val="center"/>
        <w:rPr>
          <w:rFonts w:ascii="Helvetica Neue" w:eastAsia="Helvetica Neue" w:hAnsi="Helvetica Neue" w:cs="Helvetica Neue"/>
          <w:color w:val="000000"/>
        </w:rPr>
      </w:pPr>
      <w:bookmarkStart w:id="35" w:name="_heading=h.ihv636" w:colFirst="0" w:colLast="0"/>
      <w:bookmarkEnd w:id="35"/>
    </w:p>
    <w:p w:rsidR="007841BD" w:rsidRDefault="006B46F3">
      <w:pPr>
        <w:pBdr>
          <w:top w:val="nil"/>
          <w:left w:val="nil"/>
          <w:bottom w:val="nil"/>
          <w:right w:val="nil"/>
          <w:between w:val="nil"/>
        </w:pBdr>
        <w:spacing w:after="200" w:line="240"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Tabel 3.  1 Ringkasan Str</w:t>
      </w:r>
      <w:r>
        <w:rPr>
          <w:rFonts w:ascii="Helvetica Neue" w:eastAsia="Helvetica Neue" w:hAnsi="Helvetica Neue" w:cs="Helvetica Neue"/>
          <w:color w:val="000000"/>
        </w:rPr>
        <w:t>ategi, Kebijakan dan Kundi Sukses BPTUHPT</w:t>
      </w:r>
    </w:p>
    <w:tbl>
      <w:tblPr>
        <w:tblStyle w:val="a2"/>
        <w:tblW w:w="11620" w:type="dxa"/>
        <w:tblInd w:w="-1281" w:type="dxa"/>
        <w:tblLayout w:type="fixed"/>
        <w:tblLook w:val="0400" w:firstRow="0" w:lastRow="0" w:firstColumn="0" w:lastColumn="0" w:noHBand="0" w:noVBand="1"/>
      </w:tblPr>
      <w:tblGrid>
        <w:gridCol w:w="1560"/>
        <w:gridCol w:w="1701"/>
        <w:gridCol w:w="1605"/>
        <w:gridCol w:w="1797"/>
        <w:gridCol w:w="1559"/>
        <w:gridCol w:w="1418"/>
        <w:gridCol w:w="1980"/>
      </w:tblGrid>
      <w:tr w:rsidR="007841BD">
        <w:trPr>
          <w:trHeight w:val="600"/>
          <w:tblHeader/>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Visi</w:t>
            </w:r>
          </w:p>
        </w:tc>
        <w:tc>
          <w:tcPr>
            <w:tcW w:w="1701"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Misi</w:t>
            </w:r>
          </w:p>
        </w:tc>
        <w:tc>
          <w:tcPr>
            <w:tcW w:w="1605"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Arah Kebijakan</w:t>
            </w:r>
          </w:p>
        </w:tc>
        <w:tc>
          <w:tcPr>
            <w:tcW w:w="1797"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Strategi</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Tujuan </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Sasaran</w:t>
            </w:r>
          </w:p>
        </w:tc>
        <w:tc>
          <w:tcPr>
            <w:tcW w:w="1980"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Asumsi Pelaksanaan </w:t>
            </w:r>
          </w:p>
        </w:tc>
      </w:tr>
      <w:tr w:rsidR="007841BD">
        <w:trPr>
          <w:trHeight w:val="300"/>
          <w:tblHeader/>
        </w:trPr>
        <w:tc>
          <w:tcPr>
            <w:tcW w:w="156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1</w:t>
            </w:r>
          </w:p>
        </w:tc>
        <w:tc>
          <w:tcPr>
            <w:tcW w:w="1701"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w:t>
            </w:r>
          </w:p>
        </w:tc>
        <w:tc>
          <w:tcPr>
            <w:tcW w:w="1605"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3</w:t>
            </w:r>
          </w:p>
        </w:tc>
        <w:tc>
          <w:tcPr>
            <w:tcW w:w="1797"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4</w:t>
            </w:r>
          </w:p>
        </w:tc>
        <w:tc>
          <w:tcPr>
            <w:tcW w:w="1559"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5</w:t>
            </w:r>
          </w:p>
        </w:tc>
        <w:tc>
          <w:tcPr>
            <w:tcW w:w="1418"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6</w:t>
            </w:r>
          </w:p>
        </w:tc>
        <w:tc>
          <w:tcPr>
            <w:tcW w:w="198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7</w:t>
            </w:r>
          </w:p>
        </w:tc>
      </w:tr>
      <w:tr w:rsidR="007841BD">
        <w:trPr>
          <w:trHeight w:val="1410"/>
        </w:trPr>
        <w:tc>
          <w:tcPr>
            <w:tcW w:w="156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Menjadi pusat penghasil bibit sapi potong </w:t>
            </w:r>
            <w:r>
              <w:rPr>
                <w:rFonts w:ascii="Helvetica Neue" w:eastAsia="Helvetica Neue" w:hAnsi="Helvetica Neue" w:cs="Helvetica Neue"/>
                <w:color w:val="000000"/>
                <w:sz w:val="22"/>
                <w:szCs w:val="22"/>
              </w:rPr>
              <w:lastRenderedPageBreak/>
              <w:t xml:space="preserve">unggul Nasional </w:t>
            </w:r>
          </w:p>
        </w:tc>
        <w:tc>
          <w:tcPr>
            <w:tcW w:w="1701"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Meningkatkan populasi sapi potong</w:t>
            </w:r>
          </w:p>
        </w:tc>
        <w:tc>
          <w:tcPr>
            <w:tcW w:w="1605"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Pengembangan bibit/breed unggul</w:t>
            </w:r>
          </w:p>
        </w:tc>
        <w:tc>
          <w:tcPr>
            <w:tcW w:w="1797"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Menyelenggarakan dan mempertahankan program pemuliaan bibit </w:t>
            </w:r>
            <w:r>
              <w:rPr>
                <w:rFonts w:ascii="Helvetica Neue" w:eastAsia="Helvetica Neue" w:hAnsi="Helvetica Neue" w:cs="Helvetica Neue"/>
                <w:color w:val="000000"/>
                <w:sz w:val="22"/>
                <w:szCs w:val="22"/>
              </w:rPr>
              <w:lastRenderedPageBreak/>
              <w:t>sapi lokal dengan sertifikat dan catatan genetika serta kinerja yang membaik.</w:t>
            </w:r>
          </w:p>
        </w:tc>
        <w:tc>
          <w:tcPr>
            <w:tcW w:w="155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Meningkatkan mutu genetik (</w:t>
            </w:r>
            <w:r>
              <w:rPr>
                <w:rFonts w:ascii="Helvetica Neue" w:eastAsia="Helvetica Neue" w:hAnsi="Helvetica Neue" w:cs="Helvetica Neue"/>
                <w:sz w:val="22"/>
                <w:szCs w:val="22"/>
              </w:rPr>
              <w:t>pemuliaan</w:t>
            </w:r>
            <w:r>
              <w:rPr>
                <w:rFonts w:ascii="Helvetica Neue" w:eastAsia="Helvetica Neue" w:hAnsi="Helvetica Neue" w:cs="Helvetica Neue"/>
                <w:color w:val="000000"/>
                <w:sz w:val="22"/>
                <w:szCs w:val="22"/>
              </w:rPr>
              <w:t xml:space="preserve">) sapi potong </w:t>
            </w:r>
            <w:r>
              <w:rPr>
                <w:rFonts w:ascii="Helvetica Neue" w:eastAsia="Helvetica Neue" w:hAnsi="Helvetica Neue" w:cs="Helvetica Neue"/>
                <w:color w:val="000000"/>
                <w:sz w:val="22"/>
                <w:szCs w:val="22"/>
              </w:rPr>
              <w:lastRenderedPageBreak/>
              <w:t>dan menghasilkan bibit sapi potong unggul nasional.</w:t>
            </w:r>
          </w:p>
        </w:tc>
        <w:tc>
          <w:tcPr>
            <w:tcW w:w="141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Mengembangkan je</w:t>
            </w:r>
            <w:r>
              <w:rPr>
                <w:rFonts w:ascii="Helvetica Neue" w:eastAsia="Helvetica Neue" w:hAnsi="Helvetica Neue" w:cs="Helvetica Neue"/>
                <w:color w:val="000000"/>
                <w:sz w:val="22"/>
                <w:szCs w:val="22"/>
              </w:rPr>
              <w:t xml:space="preserve">nis / bangsa sapi potong unggul </w:t>
            </w:r>
            <w:r>
              <w:rPr>
                <w:rFonts w:ascii="Helvetica Neue" w:eastAsia="Helvetica Neue" w:hAnsi="Helvetica Neue" w:cs="Helvetica Neue"/>
                <w:color w:val="000000"/>
                <w:sz w:val="22"/>
                <w:szCs w:val="22"/>
              </w:rPr>
              <w:lastRenderedPageBreak/>
              <w:t>melalui pemeliharaan sapi Simmental, Limousin dan sapi lokal Pesisir.</w:t>
            </w:r>
          </w:p>
        </w:tc>
        <w:tc>
          <w:tcPr>
            <w:tcW w:w="198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1. Terjaganya pengendalian kesehatan hewan melalui tindakan preventif dan </w:t>
            </w:r>
            <w:r>
              <w:rPr>
                <w:rFonts w:ascii="Helvetica Neue" w:eastAsia="Helvetica Neue" w:hAnsi="Helvetica Neue" w:cs="Helvetica Neue"/>
                <w:color w:val="000000"/>
                <w:sz w:val="22"/>
                <w:szCs w:val="22"/>
              </w:rPr>
              <w:lastRenderedPageBreak/>
              <w:t xml:space="preserve">kuratif. </w:t>
            </w:r>
            <w:r>
              <w:rPr>
                <w:rFonts w:ascii="Helvetica Neue" w:eastAsia="Helvetica Neue" w:hAnsi="Helvetica Neue" w:cs="Helvetica Neue"/>
                <w:color w:val="000000"/>
                <w:sz w:val="22"/>
                <w:szCs w:val="22"/>
              </w:rPr>
              <w:br/>
              <w:t>2. Terbinanya komitmen pengambil kebijakan untuk mendukung secara krea</w:t>
            </w:r>
            <w:r>
              <w:rPr>
                <w:rFonts w:ascii="Helvetica Neue" w:eastAsia="Helvetica Neue" w:hAnsi="Helvetica Neue" w:cs="Helvetica Neue"/>
                <w:color w:val="000000"/>
                <w:sz w:val="22"/>
                <w:szCs w:val="22"/>
              </w:rPr>
              <w:t xml:space="preserve">tif perwujudan visi, misi dan strategi BPTUHPT Padang Mengatas. </w:t>
            </w:r>
            <w:r>
              <w:rPr>
                <w:rFonts w:ascii="Helvetica Neue" w:eastAsia="Helvetica Neue" w:hAnsi="Helvetica Neue" w:cs="Helvetica Neue"/>
                <w:color w:val="000000"/>
                <w:sz w:val="22"/>
                <w:szCs w:val="22"/>
              </w:rPr>
              <w:br/>
              <w:t xml:space="preserve">3. Terjadinya peningkatan kapasitas dan pengalaman </w:t>
            </w:r>
            <w:r>
              <w:rPr>
                <w:rFonts w:ascii="Helvetica Neue" w:eastAsia="Helvetica Neue" w:hAnsi="Helvetica Neue" w:cs="Helvetica Neue"/>
                <w:sz w:val="22"/>
                <w:szCs w:val="22"/>
              </w:rPr>
              <w:t>sumber daya</w:t>
            </w:r>
            <w:r>
              <w:rPr>
                <w:rFonts w:ascii="Helvetica Neue" w:eastAsia="Helvetica Neue" w:hAnsi="Helvetica Neue" w:cs="Helvetica Neue"/>
                <w:color w:val="000000"/>
                <w:sz w:val="22"/>
                <w:szCs w:val="22"/>
              </w:rPr>
              <w:t xml:space="preserve"> manusia aparatur, jejaring kerja sama dan kinerja lembaga BPTUHPT. </w:t>
            </w:r>
            <w:r>
              <w:rPr>
                <w:rFonts w:ascii="Helvetica Neue" w:eastAsia="Helvetica Neue" w:hAnsi="Helvetica Neue" w:cs="Helvetica Neue"/>
                <w:color w:val="000000"/>
                <w:sz w:val="22"/>
                <w:szCs w:val="22"/>
              </w:rPr>
              <w:br/>
              <w:t>4. Tidak adanya gangguan keamanan, gejolak ekonomi dan dinam</w:t>
            </w:r>
            <w:r>
              <w:rPr>
                <w:rFonts w:ascii="Helvetica Neue" w:eastAsia="Helvetica Neue" w:hAnsi="Helvetica Neue" w:cs="Helvetica Neue"/>
                <w:color w:val="000000"/>
                <w:sz w:val="22"/>
                <w:szCs w:val="22"/>
              </w:rPr>
              <w:t>ika politik yang cukup berarti terhadap kinerja BPTUHPT Padang Mengatas</w:t>
            </w:r>
          </w:p>
        </w:tc>
      </w:tr>
      <w:tr w:rsidR="007841BD">
        <w:trPr>
          <w:trHeight w:val="1050"/>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Menyediakan bibit sapi potong yang bersertifikat</w:t>
            </w:r>
          </w:p>
        </w:tc>
        <w:tc>
          <w:tcPr>
            <w:tcW w:w="1605"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97"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5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41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r w:rsidR="007841BD">
        <w:trPr>
          <w:trHeight w:val="2400"/>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Meningkatkan produksi dan </w:t>
            </w:r>
            <w:r>
              <w:rPr>
                <w:rFonts w:ascii="Helvetica Neue" w:eastAsia="Helvetica Neue" w:hAnsi="Helvetica Neue" w:cs="Helvetica Neue"/>
                <w:sz w:val="22"/>
                <w:szCs w:val="22"/>
              </w:rPr>
              <w:t>produktivitas</w:t>
            </w:r>
            <w:r>
              <w:rPr>
                <w:rFonts w:ascii="Helvetica Neue" w:eastAsia="Helvetica Neue" w:hAnsi="Helvetica Neue" w:cs="Helvetica Neue"/>
                <w:color w:val="000000"/>
                <w:sz w:val="22"/>
                <w:szCs w:val="22"/>
              </w:rPr>
              <w:t xml:space="preserve"> bibit sapi potong</w:t>
            </w:r>
          </w:p>
        </w:tc>
        <w:tc>
          <w:tcPr>
            <w:tcW w:w="160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Pengembangan bibit/benih HPT berkualitas</w:t>
            </w:r>
          </w:p>
        </w:tc>
        <w:tc>
          <w:tcPr>
            <w:tcW w:w="1797"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Menyediakan bibit/benih HPT berkualitas serta dukungan teknologi</w:t>
            </w:r>
          </w:p>
        </w:tc>
        <w:tc>
          <w:tcPr>
            <w:tcW w:w="1559"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Menyediakan dan mendistribusikan bibit / benih HPT berkualitas.</w:t>
            </w:r>
          </w:p>
        </w:tc>
        <w:tc>
          <w:tcPr>
            <w:tcW w:w="1418"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Mengembangkan jenis HPT berkualitas melalui budidaya berbagai jenis rumput dan legume yang sesuai dengan lingkungan tropis</w:t>
            </w: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r w:rsidR="007841BD">
        <w:trPr>
          <w:trHeight w:val="2400"/>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Melakukan distribusi bibit sapi potong unggul</w:t>
            </w:r>
          </w:p>
        </w:tc>
        <w:tc>
          <w:tcPr>
            <w:tcW w:w="160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Promosi keunggulan kompetitif</w:t>
            </w:r>
          </w:p>
        </w:tc>
        <w:tc>
          <w:tcPr>
            <w:tcW w:w="1797"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Membina hubungan dengan semua pihak baik pusat terutama di seputar kawasan untuk mempromosikan sapi potong bersertifikat.</w:t>
            </w:r>
          </w:p>
        </w:tc>
        <w:tc>
          <w:tcPr>
            <w:tcW w:w="1559"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Menyediakan dan mendistribusikan bibit sapi potong unggul bersertifikat.</w:t>
            </w:r>
          </w:p>
        </w:tc>
        <w:tc>
          <w:tcPr>
            <w:tcW w:w="1418"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Mendistribusikan dan memasarkan bibit sapi unggul bersertifikat dan benih/bibit HPT berkualitas sesuai kebutuhan masyarakat.</w:t>
            </w: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r w:rsidR="007841BD">
        <w:trPr>
          <w:trHeight w:val="930"/>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Meningkatkan kualitas sumber </w:t>
            </w:r>
            <w:r>
              <w:rPr>
                <w:rFonts w:ascii="Helvetica Neue" w:eastAsia="Helvetica Neue" w:hAnsi="Helvetica Neue" w:cs="Helvetica Neue"/>
                <w:sz w:val="22"/>
                <w:szCs w:val="22"/>
              </w:rPr>
              <w:t>daya</w:t>
            </w:r>
            <w:r>
              <w:rPr>
                <w:rFonts w:ascii="Helvetica Neue" w:eastAsia="Helvetica Neue" w:hAnsi="Helvetica Neue" w:cs="Helvetica Neue"/>
                <w:color w:val="000000"/>
                <w:sz w:val="22"/>
                <w:szCs w:val="22"/>
              </w:rPr>
              <w:t xml:space="preserve"> manusia </w:t>
            </w:r>
            <w:r>
              <w:rPr>
                <w:rFonts w:ascii="Helvetica Neue" w:eastAsia="Helvetica Neue" w:hAnsi="Helvetica Neue" w:cs="Helvetica Neue"/>
                <w:color w:val="000000"/>
                <w:sz w:val="22"/>
                <w:szCs w:val="22"/>
              </w:rPr>
              <w:lastRenderedPageBreak/>
              <w:t>aparatur dan pelaku usaha sapi potong</w:t>
            </w:r>
          </w:p>
        </w:tc>
        <w:tc>
          <w:tcPr>
            <w:tcW w:w="160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Peningkatan kompetensi SDM Pegawai</w:t>
            </w:r>
          </w:p>
        </w:tc>
        <w:tc>
          <w:tcPr>
            <w:tcW w:w="1797"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Mengembangkan sumberdaya insaninya, peternak dan </w:t>
            </w:r>
            <w:r>
              <w:rPr>
                <w:rFonts w:ascii="Helvetica Neue" w:eastAsia="Helvetica Neue" w:hAnsi="Helvetica Neue" w:cs="Helvetica Neue"/>
                <w:color w:val="000000"/>
                <w:sz w:val="22"/>
                <w:szCs w:val="22"/>
              </w:rPr>
              <w:lastRenderedPageBreak/>
              <w:t>pelaku usaha ternak sapi yang kompeten.</w:t>
            </w:r>
          </w:p>
        </w:tc>
        <w:tc>
          <w:tcPr>
            <w:tcW w:w="155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Meningkatkan pengetahuan, </w:t>
            </w:r>
            <w:r>
              <w:rPr>
                <w:rFonts w:ascii="Helvetica Neue" w:eastAsia="Helvetica Neue" w:hAnsi="Helvetica Neue" w:cs="Helvetica Neue"/>
                <w:color w:val="000000"/>
                <w:sz w:val="22"/>
                <w:szCs w:val="22"/>
              </w:rPr>
              <w:lastRenderedPageBreak/>
              <w:t>keterampilan petugas dan peternak dalam mengadopsi dan memanfaatkan paket teknologi serta pemuliaan sapi potong dan HPT.</w:t>
            </w:r>
          </w:p>
        </w:tc>
        <w:tc>
          <w:tcPr>
            <w:tcW w:w="141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Mengembangkan kapasitas peternak </w:t>
            </w:r>
            <w:r>
              <w:rPr>
                <w:rFonts w:ascii="Helvetica Neue" w:eastAsia="Helvetica Neue" w:hAnsi="Helvetica Neue" w:cs="Helvetica Neue"/>
                <w:color w:val="000000"/>
                <w:sz w:val="22"/>
                <w:szCs w:val="22"/>
              </w:rPr>
              <w:lastRenderedPageBreak/>
              <w:t>sapi potong melalui pendidikan non formal terpadu dengan agrowisata.</w:t>
            </w: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r w:rsidR="007841BD">
        <w:trPr>
          <w:trHeight w:val="2475"/>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60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Peningkatan kemampuan dan keterampilan peternak</w:t>
            </w:r>
          </w:p>
        </w:tc>
        <w:tc>
          <w:tcPr>
            <w:tcW w:w="1797"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5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41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r w:rsidR="007841BD">
        <w:trPr>
          <w:trHeight w:val="2700"/>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Melaksanakan pelayanan dan teknis di bidang sapi potong</w:t>
            </w:r>
          </w:p>
        </w:tc>
        <w:tc>
          <w:tcPr>
            <w:tcW w:w="160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Kelembagaan pendukung</w:t>
            </w:r>
          </w:p>
        </w:tc>
        <w:tc>
          <w:tcPr>
            <w:tcW w:w="1797"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*Peduli dan respek dengan kebutuhan dan kemampuan pihak yang berinteraksi. **Menyediakan bibit sapi potong serta komponen yang mengikutinya.</w:t>
            </w:r>
          </w:p>
        </w:tc>
        <w:tc>
          <w:tcPr>
            <w:tcW w:w="1559"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Melaksanakan pelayanan teknis yang prima dan pelayanan jasa terkait (pelatihan dan agrowisata) dengan aktivitas sap</w:t>
            </w:r>
            <w:r>
              <w:rPr>
                <w:rFonts w:ascii="Helvetica Neue" w:eastAsia="Helvetica Neue" w:hAnsi="Helvetica Neue" w:cs="Helvetica Neue"/>
                <w:color w:val="000000"/>
                <w:sz w:val="22"/>
                <w:szCs w:val="22"/>
              </w:rPr>
              <w:t>i potong dan HPT.</w:t>
            </w:r>
          </w:p>
        </w:tc>
        <w:tc>
          <w:tcPr>
            <w:tcW w:w="1418"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Meningkatkan pelayanan perkantoran dengan memberikan dukungan secara sistematis dari institusi / kelembagaan.</w:t>
            </w: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r w:rsidR="007841BD">
        <w:trPr>
          <w:trHeight w:val="2565"/>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Menerapkan inovasi teknologi sapi potong</w:t>
            </w:r>
          </w:p>
        </w:tc>
        <w:tc>
          <w:tcPr>
            <w:tcW w:w="160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Peningkatan kemampuan dan keterampilan peternak</w:t>
            </w:r>
          </w:p>
        </w:tc>
        <w:tc>
          <w:tcPr>
            <w:tcW w:w="1797"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Bersinergi untuk menggerakkan dinamika berusaha ternak sapi potong</w:t>
            </w:r>
          </w:p>
        </w:tc>
        <w:tc>
          <w:tcPr>
            <w:tcW w:w="155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Meningkatkan mutu genetik (pemuliaan) sapi potong dan bibit sapi potong unggul nasional.</w:t>
            </w:r>
          </w:p>
        </w:tc>
        <w:tc>
          <w:tcPr>
            <w:tcW w:w="1418"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Mengembangkan jenis/bangsa sapi potong unggul melalui pemeliharaan sapi Simmental, Limousin dan sapi</w:t>
            </w:r>
            <w:r>
              <w:rPr>
                <w:rFonts w:ascii="Helvetica Neue" w:eastAsia="Helvetica Neue" w:hAnsi="Helvetica Neue" w:cs="Helvetica Neue"/>
                <w:color w:val="000000"/>
                <w:sz w:val="22"/>
                <w:szCs w:val="22"/>
              </w:rPr>
              <w:t xml:space="preserve"> lokal Pesisir.</w:t>
            </w: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r w:rsidR="007841BD">
        <w:trPr>
          <w:trHeight w:val="2400"/>
        </w:trPr>
        <w:tc>
          <w:tcPr>
            <w:tcW w:w="156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701"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60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Kelembagaan pendukung</w:t>
            </w:r>
          </w:p>
        </w:tc>
        <w:tc>
          <w:tcPr>
            <w:tcW w:w="1797"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Mementingkan "benefit" lebih luas, umum dan jangka panjang ketimbang 'profit' jangka pendek.</w:t>
            </w:r>
          </w:p>
        </w:tc>
        <w:tc>
          <w:tcPr>
            <w:tcW w:w="155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418"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Mengembangkan jenis HPT berkualitas melalui budidaya berbagai jenis rumput dan legume yang sesuai dengan lingkungan tropis</w:t>
            </w:r>
          </w:p>
        </w:tc>
        <w:tc>
          <w:tcPr>
            <w:tcW w:w="19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r>
    </w:tbl>
    <w:p w:rsidR="007841BD" w:rsidRDefault="007841BD">
      <w:pPr>
        <w:jc w:val="left"/>
        <w:rPr>
          <w:rFonts w:ascii="Helvetica Neue" w:eastAsia="Helvetica Neue" w:hAnsi="Helvetica Neue" w:cs="Helvetica Neue"/>
        </w:rPr>
      </w:pPr>
    </w:p>
    <w:p w:rsidR="007841BD" w:rsidRDefault="006B46F3">
      <w:pPr>
        <w:pStyle w:val="Heading1"/>
        <w:spacing w:line="360" w:lineRule="auto"/>
        <w:ind w:left="0"/>
      </w:pPr>
      <w:bookmarkStart w:id="36" w:name="_heading=h.32hioqz" w:colFirst="0" w:colLast="0"/>
      <w:bookmarkEnd w:id="36"/>
      <w:r>
        <w:t xml:space="preserve">BAB IV </w:t>
      </w:r>
    </w:p>
    <w:p w:rsidR="007841BD" w:rsidRDefault="006B46F3">
      <w:pPr>
        <w:pStyle w:val="Heading1"/>
        <w:spacing w:line="480" w:lineRule="auto"/>
        <w:ind w:left="0"/>
      </w:pPr>
      <w:r>
        <w:t>TUJUAN, SASARAN, PROGRAM dan KEGIATAN</w:t>
      </w:r>
    </w:p>
    <w:p w:rsidR="007841BD" w:rsidRDefault="006B46F3">
      <w:pP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Bagian ini merinci tujuan, sasaran, program dan kegiatan untuk mendukung </w:t>
      </w:r>
      <w:r>
        <w:rPr>
          <w:rFonts w:ascii="Helvetica Neue" w:eastAsia="Helvetica Neue" w:hAnsi="Helvetica Neue" w:cs="Helvetica Neue"/>
        </w:rPr>
        <w:t>perwujudan</w:t>
      </w:r>
      <w:r>
        <w:rPr>
          <w:rFonts w:ascii="Helvetica Neue" w:eastAsia="Helvetica Neue" w:hAnsi="Helvetica Neue" w:cs="Helvetica Neue"/>
          <w:color w:val="000000"/>
        </w:rPr>
        <w:t xml:space="preserve"> visi, misi, strategi dan kebijakan BPTUHPT tahun 2023-2027. </w:t>
      </w:r>
      <w:r>
        <w:rPr>
          <w:rFonts w:ascii="Helvetica Neue" w:eastAsia="Helvetica Neue" w:hAnsi="Helvetica Neue" w:cs="Helvetica Neue"/>
        </w:rPr>
        <w:t>Detailnya</w:t>
      </w:r>
      <w:r>
        <w:rPr>
          <w:rFonts w:ascii="Helvetica Neue" w:eastAsia="Helvetica Neue" w:hAnsi="Helvetica Neue" w:cs="Helvetica Neue"/>
          <w:color w:val="000000"/>
        </w:rPr>
        <w:t xml:space="preserve"> adalah sebagai berikut.</w:t>
      </w:r>
    </w:p>
    <w:p w:rsidR="007841BD" w:rsidRDefault="006B46F3">
      <w:pPr>
        <w:pStyle w:val="Heading2"/>
        <w:numPr>
          <w:ilvl w:val="0"/>
          <w:numId w:val="10"/>
        </w:numPr>
        <w:ind w:left="426"/>
      </w:pPr>
      <w:bookmarkStart w:id="37" w:name="_heading=h.1hmsyys" w:colFirst="0" w:colLast="0"/>
      <w:bookmarkEnd w:id="37"/>
      <w:r>
        <w:t>Tujuan dan Sarana Kegiatan</w:t>
      </w:r>
    </w:p>
    <w:p w:rsidR="007841BD" w:rsidRDefault="006B46F3">
      <w:pPr>
        <w:numPr>
          <w:ilvl w:val="0"/>
          <w:numId w:val="29"/>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Tujuan </w:t>
      </w:r>
    </w:p>
    <w:p w:rsidR="007841BD" w:rsidRDefault="006B46F3">
      <w:pPr>
        <w:pBdr>
          <w:top w:val="nil"/>
          <w:left w:val="nil"/>
          <w:bottom w:val="nil"/>
          <w:right w:val="nil"/>
          <w:between w:val="nil"/>
        </w:pBdr>
        <w:spacing w:after="0" w:line="360" w:lineRule="auto"/>
        <w:ind w:left="720"/>
        <w:rPr>
          <w:rFonts w:ascii="Helvetica Neue" w:eastAsia="Helvetica Neue" w:hAnsi="Helvetica Neue" w:cs="Helvetica Neue"/>
          <w:color w:val="000000"/>
        </w:rPr>
      </w:pPr>
      <w:r>
        <w:rPr>
          <w:rFonts w:ascii="Helvetica Neue" w:eastAsia="Helvetica Neue" w:hAnsi="Helvetica Neue" w:cs="Helvetica Neue"/>
          <w:color w:val="000000"/>
        </w:rPr>
        <w:t>Adapun tujuan yang hendak dicapai BPTUHPT tahun 2023-2027 adalah;</w:t>
      </w:r>
    </w:p>
    <w:p w:rsidR="007841BD" w:rsidRDefault="006B46F3">
      <w:pPr>
        <w:numPr>
          <w:ilvl w:val="0"/>
          <w:numId w:val="13"/>
        </w:numPr>
        <w:pBdr>
          <w:top w:val="nil"/>
          <w:left w:val="nil"/>
          <w:bottom w:val="nil"/>
          <w:right w:val="nil"/>
          <w:between w:val="nil"/>
        </w:pBdr>
        <w:spacing w:after="0" w:line="360" w:lineRule="auto"/>
        <w:ind w:hanging="360"/>
        <w:rPr>
          <w:rFonts w:ascii="Helvetica Neue" w:eastAsia="Helvetica Neue" w:hAnsi="Helvetica Neue" w:cs="Helvetica Neue"/>
          <w:color w:val="000000"/>
        </w:rPr>
      </w:pPr>
      <w:r>
        <w:rPr>
          <w:rFonts w:ascii="Helvetica Neue" w:eastAsia="Helvetica Neue" w:hAnsi="Helvetica Neue" w:cs="Helvetica Neue"/>
          <w:color w:val="000000"/>
        </w:rPr>
        <w:t>Meningkatkan mutu genetik dan populasi sapi potong.</w:t>
      </w:r>
    </w:p>
    <w:p w:rsidR="007841BD" w:rsidRDefault="006B46F3">
      <w:pPr>
        <w:numPr>
          <w:ilvl w:val="0"/>
          <w:numId w:val="13"/>
        </w:numPr>
        <w:pBdr>
          <w:top w:val="nil"/>
          <w:left w:val="nil"/>
          <w:bottom w:val="nil"/>
          <w:right w:val="nil"/>
          <w:between w:val="nil"/>
        </w:pBdr>
        <w:spacing w:after="0" w:line="360" w:lineRule="auto"/>
        <w:ind w:hanging="360"/>
        <w:rPr>
          <w:rFonts w:ascii="Helvetica Neue" w:eastAsia="Helvetica Neue" w:hAnsi="Helvetica Neue" w:cs="Helvetica Neue"/>
          <w:color w:val="000000"/>
        </w:rPr>
      </w:pPr>
      <w:r>
        <w:rPr>
          <w:rFonts w:ascii="Helvetica Neue" w:eastAsia="Helvetica Neue" w:hAnsi="Helvetica Neue" w:cs="Helvetica Neue"/>
          <w:color w:val="000000"/>
        </w:rPr>
        <w:t>Menyedia</w:t>
      </w:r>
      <w:r>
        <w:rPr>
          <w:rFonts w:ascii="Helvetica Neue" w:eastAsia="Helvetica Neue" w:hAnsi="Helvetica Neue" w:cs="Helvetica Neue"/>
          <w:color w:val="000000"/>
        </w:rPr>
        <w:t>kan dan menyebarkan bibit unggul sapi potong bersertifikat.</w:t>
      </w:r>
    </w:p>
    <w:p w:rsidR="007841BD" w:rsidRDefault="006B46F3">
      <w:pPr>
        <w:numPr>
          <w:ilvl w:val="0"/>
          <w:numId w:val="13"/>
        </w:numPr>
        <w:pBdr>
          <w:top w:val="nil"/>
          <w:left w:val="nil"/>
          <w:bottom w:val="nil"/>
          <w:right w:val="nil"/>
          <w:between w:val="nil"/>
        </w:pBdr>
        <w:spacing w:after="0" w:line="360" w:lineRule="auto"/>
        <w:ind w:hanging="360"/>
        <w:rPr>
          <w:rFonts w:ascii="Helvetica Neue" w:eastAsia="Helvetica Neue" w:hAnsi="Helvetica Neue" w:cs="Helvetica Neue"/>
          <w:color w:val="000000"/>
        </w:rPr>
      </w:pPr>
      <w:r>
        <w:rPr>
          <w:rFonts w:ascii="Helvetica Neue" w:eastAsia="Helvetica Neue" w:hAnsi="Helvetica Neue" w:cs="Helvetica Neue"/>
          <w:color w:val="000000"/>
        </w:rPr>
        <w:t>Menyediakan dan menyebarkan bibit/benih HPT berkualitas.</w:t>
      </w:r>
    </w:p>
    <w:p w:rsidR="007841BD" w:rsidRDefault="006B46F3">
      <w:pPr>
        <w:numPr>
          <w:ilvl w:val="0"/>
          <w:numId w:val="13"/>
        </w:numPr>
        <w:pBdr>
          <w:top w:val="nil"/>
          <w:left w:val="nil"/>
          <w:bottom w:val="nil"/>
          <w:right w:val="nil"/>
          <w:between w:val="nil"/>
        </w:pBdr>
        <w:spacing w:after="0" w:line="360" w:lineRule="auto"/>
        <w:ind w:hanging="360"/>
        <w:rPr>
          <w:rFonts w:ascii="Helvetica Neue" w:eastAsia="Helvetica Neue" w:hAnsi="Helvetica Neue" w:cs="Helvetica Neue"/>
          <w:color w:val="000000"/>
        </w:rPr>
      </w:pPr>
      <w:r>
        <w:rPr>
          <w:rFonts w:ascii="Helvetica Neue" w:eastAsia="Helvetica Neue" w:hAnsi="Helvetica Neue" w:cs="Helvetica Neue"/>
          <w:color w:val="000000"/>
        </w:rPr>
        <w:t>Memberikan layanan teknis dan jasa bidang sapi potong dan HPT.</w:t>
      </w:r>
    </w:p>
    <w:p w:rsidR="007841BD" w:rsidRDefault="006B46F3">
      <w:pPr>
        <w:numPr>
          <w:ilvl w:val="0"/>
          <w:numId w:val="13"/>
        </w:numPr>
        <w:pBdr>
          <w:top w:val="nil"/>
          <w:left w:val="nil"/>
          <w:bottom w:val="nil"/>
          <w:right w:val="nil"/>
          <w:between w:val="nil"/>
        </w:pBdr>
        <w:spacing w:after="0" w:line="360" w:lineRule="auto"/>
        <w:ind w:hanging="360"/>
        <w:rPr>
          <w:rFonts w:ascii="Helvetica Neue" w:eastAsia="Helvetica Neue" w:hAnsi="Helvetica Neue" w:cs="Helvetica Neue"/>
          <w:color w:val="000000"/>
        </w:rPr>
      </w:pPr>
      <w:r>
        <w:rPr>
          <w:rFonts w:ascii="Helvetica Neue" w:eastAsia="Helvetica Neue" w:hAnsi="Helvetica Neue" w:cs="Helvetica Neue"/>
          <w:color w:val="000000"/>
        </w:rPr>
        <w:t>Meningkatkan pengetahuan, keterampilan petugas dan kinerja lembaga dalam penerapan Inovasi ternak sapi potong dan HPT.</w:t>
      </w:r>
    </w:p>
    <w:p w:rsidR="007841BD" w:rsidRDefault="006B46F3">
      <w:pPr>
        <w:numPr>
          <w:ilvl w:val="0"/>
          <w:numId w:val="29"/>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Sasaran </w:t>
      </w:r>
    </w:p>
    <w:p w:rsidR="007841BD" w:rsidRDefault="006B46F3">
      <w:pPr>
        <w:pBdr>
          <w:top w:val="nil"/>
          <w:left w:val="nil"/>
          <w:bottom w:val="nil"/>
          <w:right w:val="nil"/>
          <w:between w:val="nil"/>
        </w:pBdr>
        <w:spacing w:after="0" w:line="360" w:lineRule="auto"/>
        <w:ind w:left="720"/>
        <w:rPr>
          <w:rFonts w:ascii="Helvetica Neue" w:eastAsia="Helvetica Neue" w:hAnsi="Helvetica Neue" w:cs="Helvetica Neue"/>
          <w:color w:val="000000"/>
        </w:rPr>
      </w:pPr>
      <w:r>
        <w:rPr>
          <w:rFonts w:ascii="Helvetica Neue" w:eastAsia="Helvetica Neue" w:hAnsi="Helvetica Neue" w:cs="Helvetica Neue"/>
          <w:color w:val="000000"/>
        </w:rPr>
        <w:t>Sedangkan sasaran kegiatan adalah;</w:t>
      </w:r>
    </w:p>
    <w:p w:rsidR="007841BD" w:rsidRDefault="006B46F3">
      <w:pPr>
        <w:numPr>
          <w:ilvl w:val="0"/>
          <w:numId w:val="30"/>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Mengembangkan sapi potong unggul dan HPT berkualitas.</w:t>
      </w:r>
    </w:p>
    <w:p w:rsidR="007841BD" w:rsidRDefault="006B46F3">
      <w:pPr>
        <w:numPr>
          <w:ilvl w:val="0"/>
          <w:numId w:val="30"/>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Mendistribusikan dan memasarkan bibit sapi potong unggul bersertifikat dan </w:t>
      </w:r>
      <w:r>
        <w:rPr>
          <w:rFonts w:ascii="Helvetica Neue" w:eastAsia="Helvetica Neue" w:hAnsi="Helvetica Neue" w:cs="Helvetica Neue"/>
        </w:rPr>
        <w:t>bibit</w:t>
      </w:r>
      <w:r>
        <w:rPr>
          <w:rFonts w:ascii="Helvetica Neue" w:eastAsia="Helvetica Neue" w:hAnsi="Helvetica Neue" w:cs="Helvetica Neue"/>
          <w:color w:val="000000"/>
        </w:rPr>
        <w:t>/benih HPT berkualitas sesuai kebutuhan masyarakat.</w:t>
      </w:r>
    </w:p>
    <w:p w:rsidR="007841BD" w:rsidRDefault="006B46F3">
      <w:pPr>
        <w:numPr>
          <w:ilvl w:val="0"/>
          <w:numId w:val="30"/>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Meningkatkan pelayanan teknis dan jasa dengan dukungan kelembagaan yang sistematis.</w:t>
      </w:r>
    </w:p>
    <w:p w:rsidR="007841BD" w:rsidRDefault="006B46F3">
      <w:pPr>
        <w:numPr>
          <w:ilvl w:val="0"/>
          <w:numId w:val="30"/>
        </w:numPr>
        <w:pBdr>
          <w:top w:val="nil"/>
          <w:left w:val="nil"/>
          <w:bottom w:val="nil"/>
          <w:right w:val="nil"/>
          <w:between w:val="nil"/>
        </w:pBdr>
        <w:spacing w:after="0" w:line="360" w:lineRule="auto"/>
        <w:ind w:left="1418"/>
        <w:rPr>
          <w:rFonts w:ascii="Helvetica Neue" w:eastAsia="Helvetica Neue" w:hAnsi="Helvetica Neue" w:cs="Helvetica Neue"/>
          <w:color w:val="000000"/>
        </w:rPr>
      </w:pPr>
      <w:r>
        <w:rPr>
          <w:rFonts w:ascii="Helvetica Neue" w:eastAsia="Helvetica Neue" w:hAnsi="Helvetica Neue" w:cs="Helvetica Neue"/>
          <w:color w:val="000000"/>
        </w:rPr>
        <w:t xml:space="preserve">Mengembangkan kapasitas peternak </w:t>
      </w:r>
      <w:r>
        <w:rPr>
          <w:rFonts w:ascii="Helvetica Neue" w:eastAsia="Helvetica Neue" w:hAnsi="Helvetica Neue" w:cs="Helvetica Neue"/>
        </w:rPr>
        <w:t>melalui</w:t>
      </w:r>
      <w:r>
        <w:rPr>
          <w:rFonts w:ascii="Helvetica Neue" w:eastAsia="Helvetica Neue" w:hAnsi="Helvetica Neue" w:cs="Helvetica Neue"/>
          <w:color w:val="000000"/>
        </w:rPr>
        <w:t xml:space="preserve"> pendidikan non-formal terpadu</w:t>
      </w:r>
    </w:p>
    <w:p w:rsidR="007841BD" w:rsidRDefault="006B46F3">
      <w:pPr>
        <w:pStyle w:val="Heading2"/>
        <w:numPr>
          <w:ilvl w:val="0"/>
          <w:numId w:val="10"/>
        </w:numPr>
        <w:ind w:left="426"/>
      </w:pPr>
      <w:bookmarkStart w:id="38" w:name="_heading=h.41mghml" w:colFirst="0" w:colLast="0"/>
      <w:bookmarkEnd w:id="38"/>
      <w:r>
        <w:t>Program dan Kegiatan</w:t>
      </w:r>
    </w:p>
    <w:p w:rsidR="007841BD" w:rsidRDefault="006B46F3">
      <w:pPr>
        <w:spacing w:after="0" w:line="480" w:lineRule="auto"/>
        <w:ind w:firstLine="426"/>
        <w:rPr>
          <w:rFonts w:ascii="Helvetica Neue" w:eastAsia="Helvetica Neue" w:hAnsi="Helvetica Neue" w:cs="Helvetica Neue"/>
        </w:rPr>
      </w:pPr>
      <w:r>
        <w:rPr>
          <w:rFonts w:ascii="Helvetica Neue" w:eastAsia="Helvetica Neue" w:hAnsi="Helvetica Neue" w:cs="Helvetica Neue"/>
        </w:rPr>
        <w:t>Ada 14 program untuk menjabarkan tujuan seperti berikut ini;</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Perbaikan mutu genetik dan penciptaan bibit unggul.</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Penjagaan kesehatan dan pengobatan penyakit ternak</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Pemberian Pakan Ternak berkualitas.</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Prod</w:t>
      </w:r>
      <w:r>
        <w:rPr>
          <w:rFonts w:ascii="Helvetica Neue" w:eastAsia="Helvetica Neue" w:hAnsi="Helvetica Neue" w:cs="Helvetica Neue"/>
          <w:color w:val="000000"/>
        </w:rPr>
        <w:t xml:space="preserve">uksi dan </w:t>
      </w:r>
      <w:r>
        <w:rPr>
          <w:rFonts w:ascii="Helvetica Neue" w:eastAsia="Helvetica Neue" w:hAnsi="Helvetica Neue" w:cs="Helvetica Neue"/>
        </w:rPr>
        <w:t>produktivitas</w:t>
      </w:r>
      <w:r>
        <w:rPr>
          <w:rFonts w:ascii="Helvetica Neue" w:eastAsia="Helvetica Neue" w:hAnsi="Helvetica Neue" w:cs="Helvetica Neue"/>
          <w:color w:val="000000"/>
        </w:rPr>
        <w:t xml:space="preserve"> sapi potong dan HPT</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Recording dan sertifikasi bibit sapi potong</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Promosi dan distribusi bibit sapi potong unggul bersertifikat dan bibit/benih HPT berkualitas.</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Perbaikan dukungan dan kinerja lembaga</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Pelayanan bagi kelompok budidaya da</w:t>
      </w:r>
      <w:r>
        <w:rPr>
          <w:rFonts w:ascii="Helvetica Neue" w:eastAsia="Helvetica Neue" w:hAnsi="Helvetica Neue" w:cs="Helvetica Neue"/>
          <w:color w:val="000000"/>
        </w:rPr>
        <w:t xml:space="preserve">n </w:t>
      </w:r>
      <w:r>
        <w:rPr>
          <w:rFonts w:ascii="Helvetica Neue" w:eastAsia="Helvetica Neue" w:hAnsi="Helvetica Neue" w:cs="Helvetica Neue"/>
        </w:rPr>
        <w:t>pembibitan</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Produksi modul pelatihan</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Pelayanan pelatihan dan magang</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Kerjasama kajian dan inovasi teknologi</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Peningkatan kapasitas SDM</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Operasional harian BPTU HPT</w:t>
      </w:r>
    </w:p>
    <w:p w:rsidR="007841BD" w:rsidRDefault="006B46F3">
      <w:pPr>
        <w:numPr>
          <w:ilvl w:val="0"/>
          <w:numId w:val="23"/>
        </w:numPr>
        <w:pBdr>
          <w:top w:val="nil"/>
          <w:left w:val="nil"/>
          <w:bottom w:val="nil"/>
          <w:right w:val="nil"/>
          <w:between w:val="nil"/>
        </w:pBdr>
        <w:spacing w:after="0" w:line="480" w:lineRule="auto"/>
        <w:ind w:left="993"/>
        <w:rPr>
          <w:rFonts w:ascii="Helvetica Neue" w:eastAsia="Helvetica Neue" w:hAnsi="Helvetica Neue" w:cs="Helvetica Neue"/>
          <w:color w:val="000000"/>
        </w:rPr>
      </w:pPr>
      <w:r>
        <w:rPr>
          <w:rFonts w:ascii="Helvetica Neue" w:eastAsia="Helvetica Neue" w:hAnsi="Helvetica Neue" w:cs="Helvetica Neue"/>
          <w:color w:val="000000"/>
        </w:rPr>
        <w:t>Penyediaan sarana dan prasarana pendukung.</w:t>
      </w:r>
    </w:p>
    <w:p w:rsidR="007841BD" w:rsidRDefault="006B46F3">
      <w:pPr>
        <w:spacing w:line="480" w:lineRule="auto"/>
        <w:ind w:left="360"/>
        <w:rPr>
          <w:rFonts w:ascii="Helvetica Neue" w:eastAsia="Helvetica Neue" w:hAnsi="Helvetica Neue" w:cs="Helvetica Neue"/>
        </w:rPr>
      </w:pPr>
      <w:r>
        <w:rPr>
          <w:rFonts w:ascii="Helvetica Neue" w:eastAsia="Helvetica Neue" w:hAnsi="Helvetica Neue" w:cs="Helvetica Neue"/>
        </w:rPr>
        <w:lastRenderedPageBreak/>
        <w:t>Program ini dirinci dengan kegiatan kegiatan seperti tercantum pada tabel lampiran.</w:t>
      </w:r>
    </w:p>
    <w:p w:rsidR="007841BD" w:rsidRDefault="006B46F3">
      <w:pPr>
        <w:pStyle w:val="Heading2"/>
        <w:numPr>
          <w:ilvl w:val="0"/>
          <w:numId w:val="10"/>
        </w:numPr>
        <w:ind w:left="426"/>
      </w:pPr>
      <w:bookmarkStart w:id="39" w:name="_heading=h.2grqrue" w:colFirst="0" w:colLast="0"/>
      <w:bookmarkEnd w:id="39"/>
      <w:r>
        <w:t xml:space="preserve">Indikator Kinerja </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Ukuran kinerja lembaga ada 15 indikator, rinciannya tercantum pada Tabel 4.1. Setidaknya ada tiga ukuran yang berpijak pada kinerja 2021/2022 yang yaitu;</w:t>
      </w:r>
      <w:r>
        <w:rPr>
          <w:rFonts w:ascii="Helvetica Neue" w:eastAsia="Helvetica Neue" w:hAnsi="Helvetica Neue" w:cs="Helvetica Neue"/>
        </w:rPr>
        <w:t xml:space="preserve"> produksi dan distribusi bibit/benih serta pendapatan negara bukan pajak (PNBP). Lihat catatan kaki di bawah Tabel, termasuk harga sapi jantan dan betina. Sehingga kinerja untuk tiga indikator tersebut disusun sesuai dengan data yang tersedia.</w:t>
      </w:r>
    </w:p>
    <w:p w:rsidR="007841BD" w:rsidRDefault="006B46F3">
      <w:pPr>
        <w:spacing w:line="360" w:lineRule="auto"/>
        <w:ind w:left="426"/>
        <w:rPr>
          <w:rFonts w:ascii="Helvetica Neue" w:eastAsia="Helvetica Neue" w:hAnsi="Helvetica Neue" w:cs="Helvetica Neue"/>
        </w:rPr>
      </w:pPr>
      <w:r>
        <w:rPr>
          <w:rFonts w:ascii="Helvetica Neue" w:eastAsia="Helvetica Neue" w:hAnsi="Helvetica Neue" w:cs="Helvetica Neue"/>
        </w:rPr>
        <w:t>Ringkasan tu</w:t>
      </w:r>
      <w:r>
        <w:rPr>
          <w:rFonts w:ascii="Helvetica Neue" w:eastAsia="Helvetica Neue" w:hAnsi="Helvetica Neue" w:cs="Helvetica Neue"/>
        </w:rPr>
        <w:t xml:space="preserve">juan, program dan kegiatan untuk mendukung perwujudan visi, misi dan kebijakan tercantum pada Tabel 4.2. </w:t>
      </w:r>
    </w:p>
    <w:p w:rsidR="007841BD" w:rsidRDefault="006B46F3">
      <w:pPr>
        <w:pBdr>
          <w:top w:val="nil"/>
          <w:left w:val="nil"/>
          <w:bottom w:val="nil"/>
          <w:right w:val="nil"/>
          <w:between w:val="nil"/>
        </w:pBdr>
        <w:spacing w:after="200" w:line="240" w:lineRule="auto"/>
        <w:ind w:firstLine="426"/>
        <w:jc w:val="center"/>
        <w:rPr>
          <w:rFonts w:ascii="Helvetica Neue" w:eastAsia="Helvetica Neue" w:hAnsi="Helvetica Neue" w:cs="Helvetica Neue"/>
          <w:color w:val="000000"/>
        </w:rPr>
      </w:pPr>
      <w:bookmarkStart w:id="40" w:name="_heading=h.vx1227" w:colFirst="0" w:colLast="0"/>
      <w:bookmarkEnd w:id="40"/>
      <w:r>
        <w:rPr>
          <w:rFonts w:ascii="Helvetica Neue" w:eastAsia="Helvetica Neue" w:hAnsi="Helvetica Neue" w:cs="Helvetica Neue"/>
          <w:color w:val="000000"/>
        </w:rPr>
        <w:t>Tabel 4.  1 Indikator Keberhasilan Renstra BPTUHPT 2023-2028</w:t>
      </w:r>
    </w:p>
    <w:tbl>
      <w:tblPr>
        <w:tblStyle w:val="a3"/>
        <w:tblW w:w="9640" w:type="dxa"/>
        <w:tblInd w:w="421" w:type="dxa"/>
        <w:tblLayout w:type="fixed"/>
        <w:tblLook w:val="0400" w:firstRow="0" w:lastRow="0" w:firstColumn="0" w:lastColumn="0" w:noHBand="0" w:noVBand="1"/>
      </w:tblPr>
      <w:tblGrid>
        <w:gridCol w:w="510"/>
        <w:gridCol w:w="4330"/>
        <w:gridCol w:w="960"/>
        <w:gridCol w:w="960"/>
        <w:gridCol w:w="960"/>
        <w:gridCol w:w="960"/>
        <w:gridCol w:w="960"/>
      </w:tblGrid>
      <w:tr w:rsidR="007841BD">
        <w:trPr>
          <w:trHeight w:val="300"/>
          <w:tblHeader/>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No</w:t>
            </w:r>
          </w:p>
        </w:tc>
        <w:tc>
          <w:tcPr>
            <w:tcW w:w="4330" w:type="dxa"/>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Nama Kinerja / Ukuran</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2023</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2024</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2025</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2026</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2027</w:t>
            </w:r>
          </w:p>
        </w:tc>
      </w:tr>
      <w:tr w:rsidR="007841BD">
        <w:trPr>
          <w:trHeight w:val="85"/>
          <w:tblHead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1</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2</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4</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5</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6</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7</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Pembibitan sapi (ekor)</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sapi bibit (ekor)*</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Distribusi sapi bibit (ekor)**</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Jumlah kelompok binaan (kelompok)</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Bimbingan teknis, pelatihan dan magang (org)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6</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modul pelatihan dan bimtek (buah)</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7</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Pengembangan pakan unggul (jenis &amp; luas/ha)</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8</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benih hijauan pakan ternak (stek/pools)</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9</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benih hijauan pakan ternak (kg)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10</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Kerjasama inovasi/kajian dalam &amp; luar (lembaga)</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11</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Aplikasi / uji coba teknologi (kali)</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12</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Penyerapan anggaran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13</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Pemasukan Negara Bukan Pajak (PNBP/Rp)***</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14</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Jumlah Karyawan (Orang)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Komposisi karyawan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Strata 3 (Orang)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Strata 2 (Orang)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Strata 1 / D4 (Orang)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Tenaga Teknis D3 (Orang)</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SMA/SMP/SD</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15</w:t>
            </w:r>
          </w:p>
        </w:tc>
        <w:tc>
          <w:tcPr>
            <w:tcW w:w="433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Layanan perkantoran (bulan) 12</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96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bl>
    <w:p w:rsidR="007841BD" w:rsidRDefault="006B46F3">
      <w:pPr>
        <w:spacing w:after="0" w:line="240" w:lineRule="auto"/>
        <w:ind w:left="709" w:firstLine="10"/>
        <w:rPr>
          <w:rFonts w:ascii="Helvetica Neue" w:eastAsia="Helvetica Neue" w:hAnsi="Helvetica Neue" w:cs="Helvetica Neue"/>
          <w:i/>
          <w:sz w:val="20"/>
          <w:szCs w:val="20"/>
        </w:rPr>
      </w:pPr>
      <w:r>
        <w:rPr>
          <w:rFonts w:ascii="Helvetica Neue" w:eastAsia="Helvetica Neue" w:hAnsi="Helvetica Neue" w:cs="Helvetica Neue"/>
          <w:sz w:val="20"/>
          <w:szCs w:val="20"/>
        </w:rPr>
        <w:t>*</w:t>
      </w:r>
      <w:r>
        <w:rPr>
          <w:rFonts w:ascii="Helvetica Neue" w:eastAsia="Helvetica Neue" w:hAnsi="Helvetica Neue" w:cs="Helvetica Neue"/>
          <w:i/>
          <w:sz w:val="20"/>
          <w:szCs w:val="20"/>
        </w:rPr>
        <w:t xml:space="preserve">Disusun sesuai rataan kinerja 2020/21 (34.7%). ** Disusun sesuai rataan kinerjaan 2020/21 (10.41%) </w:t>
      </w:r>
    </w:p>
    <w:p w:rsidR="007841BD" w:rsidRDefault="006B46F3">
      <w:pPr>
        <w:spacing w:after="0" w:line="240" w:lineRule="auto"/>
        <w:ind w:firstLine="720"/>
        <w:rPr>
          <w:rFonts w:ascii="Helvetica Neue" w:eastAsia="Helvetica Neue" w:hAnsi="Helvetica Neue" w:cs="Helvetica Neue"/>
          <w:i/>
          <w:sz w:val="20"/>
          <w:szCs w:val="20"/>
        </w:rPr>
      </w:pPr>
      <w:r>
        <w:rPr>
          <w:rFonts w:ascii="Helvetica Neue" w:eastAsia="Helvetica Neue" w:hAnsi="Helvetica Neue" w:cs="Helvetica Neue"/>
          <w:i/>
          <w:sz w:val="20"/>
          <w:szCs w:val="20"/>
        </w:rPr>
        <w:t>*** Perbandingan jantan (18jt) / betina (15jt) yaitu (50:50)</w:t>
      </w:r>
    </w:p>
    <w:p w:rsidR="007841BD" w:rsidRDefault="007841BD">
      <w:pPr>
        <w:spacing w:after="0" w:line="240" w:lineRule="auto"/>
        <w:rPr>
          <w:rFonts w:ascii="Helvetica Neue" w:eastAsia="Helvetica Neue" w:hAnsi="Helvetica Neue" w:cs="Helvetica Neue"/>
          <w:i/>
          <w:sz w:val="20"/>
          <w:szCs w:val="20"/>
        </w:rPr>
      </w:pPr>
    </w:p>
    <w:p w:rsidR="007841BD" w:rsidRDefault="006B46F3">
      <w:pPr>
        <w:pBdr>
          <w:top w:val="nil"/>
          <w:left w:val="nil"/>
          <w:bottom w:val="nil"/>
          <w:right w:val="nil"/>
          <w:between w:val="nil"/>
        </w:pBdr>
        <w:spacing w:after="200" w:line="240" w:lineRule="auto"/>
        <w:jc w:val="center"/>
        <w:rPr>
          <w:rFonts w:ascii="Helvetica Neue" w:eastAsia="Helvetica Neue" w:hAnsi="Helvetica Neue" w:cs="Helvetica Neue"/>
          <w:color w:val="000000"/>
        </w:rPr>
      </w:pPr>
      <w:bookmarkStart w:id="41" w:name="_heading=h.3fwokq0" w:colFirst="0" w:colLast="0"/>
      <w:bookmarkEnd w:id="41"/>
      <w:r>
        <w:rPr>
          <w:rFonts w:ascii="Helvetica Neue" w:eastAsia="Helvetica Neue" w:hAnsi="Helvetica Neue" w:cs="Helvetica Neue"/>
          <w:color w:val="000000"/>
        </w:rPr>
        <w:t>Tabel 4.  2 Ringkasan Tujuan, Program dan Kegiatan</w:t>
      </w:r>
    </w:p>
    <w:tbl>
      <w:tblPr>
        <w:tblStyle w:val="a4"/>
        <w:tblW w:w="9493" w:type="dxa"/>
        <w:tblInd w:w="421" w:type="dxa"/>
        <w:tblLayout w:type="fixed"/>
        <w:tblLook w:val="0400" w:firstRow="0" w:lastRow="0" w:firstColumn="0" w:lastColumn="0" w:noHBand="0" w:noVBand="1"/>
      </w:tblPr>
      <w:tblGrid>
        <w:gridCol w:w="640"/>
        <w:gridCol w:w="1880"/>
        <w:gridCol w:w="2039"/>
        <w:gridCol w:w="2008"/>
        <w:gridCol w:w="2926"/>
      </w:tblGrid>
      <w:tr w:rsidR="007841BD">
        <w:trPr>
          <w:trHeight w:val="300"/>
          <w:tblHeader/>
        </w:trPr>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No</w:t>
            </w:r>
          </w:p>
        </w:tc>
        <w:tc>
          <w:tcPr>
            <w:tcW w:w="1880"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Tujuan </w:t>
            </w:r>
          </w:p>
        </w:tc>
        <w:tc>
          <w:tcPr>
            <w:tcW w:w="2039"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Sasaran</w:t>
            </w:r>
          </w:p>
        </w:tc>
        <w:tc>
          <w:tcPr>
            <w:tcW w:w="2008"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Program </w:t>
            </w:r>
          </w:p>
        </w:tc>
        <w:tc>
          <w:tcPr>
            <w:tcW w:w="2926" w:type="dxa"/>
            <w:tcBorders>
              <w:top w:val="single" w:sz="4" w:space="0" w:color="000000"/>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Kegiatan </w:t>
            </w:r>
          </w:p>
        </w:tc>
      </w:tr>
      <w:tr w:rsidR="007841BD">
        <w:trPr>
          <w:trHeight w:val="300"/>
          <w:tblHeader/>
        </w:trPr>
        <w:tc>
          <w:tcPr>
            <w:tcW w:w="64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1</w:t>
            </w:r>
          </w:p>
        </w:tc>
        <w:tc>
          <w:tcPr>
            <w:tcW w:w="1880"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2</w:t>
            </w:r>
          </w:p>
        </w:tc>
        <w:tc>
          <w:tcPr>
            <w:tcW w:w="2039"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3</w:t>
            </w:r>
          </w:p>
        </w:tc>
        <w:tc>
          <w:tcPr>
            <w:tcW w:w="2008"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4</w:t>
            </w:r>
          </w:p>
        </w:tc>
        <w:tc>
          <w:tcPr>
            <w:tcW w:w="2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5</w:t>
            </w:r>
          </w:p>
        </w:tc>
      </w:tr>
      <w:tr w:rsidR="007841BD">
        <w:trPr>
          <w:trHeight w:val="900"/>
        </w:trPr>
        <w:tc>
          <w:tcPr>
            <w:tcW w:w="64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w:t>
            </w:r>
          </w:p>
        </w:tc>
        <w:tc>
          <w:tcPr>
            <w:tcW w:w="188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Meningkatkan mutu genetik (</w:t>
            </w:r>
            <w:r>
              <w:rPr>
                <w:rFonts w:ascii="Helvetica Neue" w:eastAsia="Helvetica Neue" w:hAnsi="Helvetica Neue" w:cs="Helvetica Neue"/>
                <w:sz w:val="22"/>
                <w:szCs w:val="22"/>
              </w:rPr>
              <w:t>pemuliaan</w:t>
            </w:r>
            <w:r>
              <w:rPr>
                <w:rFonts w:ascii="Helvetica Neue" w:eastAsia="Helvetica Neue" w:hAnsi="Helvetica Neue" w:cs="Helvetica Neue"/>
                <w:color w:val="000000"/>
                <w:sz w:val="22"/>
                <w:szCs w:val="22"/>
              </w:rPr>
              <w:t>) sapi potong dan menghasilkan bibit sapi potong unggul nasional.</w:t>
            </w:r>
          </w:p>
        </w:tc>
        <w:tc>
          <w:tcPr>
            <w:tcW w:w="203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Menegembangkan jenis / bangsa sapi potong unggul melalui pemeliharaan sapi Simmental, Limousin dan sapi lokal Pesisir</w:t>
            </w: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Perbaikan mutu genetik dan </w:t>
            </w:r>
            <w:r>
              <w:rPr>
                <w:rFonts w:ascii="Helvetica Neue" w:eastAsia="Helvetica Neue" w:hAnsi="Helvetica Neue" w:cs="Helvetica Neue"/>
                <w:color w:val="000000"/>
                <w:sz w:val="22"/>
                <w:szCs w:val="22"/>
              </w:rPr>
              <w:t xml:space="preserve">penciptaan bibit unggul </w:t>
            </w:r>
          </w:p>
        </w:tc>
        <w:tc>
          <w:tcPr>
            <w:tcW w:w="2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Memilih calon induk atau induk yang jelas asal usulnya dan diberi tanda pengenal</w:t>
            </w:r>
          </w:p>
        </w:tc>
      </w:tr>
      <w:tr w:rsidR="007841BD">
        <w:trPr>
          <w:trHeight w:val="9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Mengawinkan / menyilangkan dengan pejantan / IB yang relevan sesuai program permuliaan</w:t>
            </w:r>
          </w:p>
        </w:tc>
      </w:tr>
      <w:tr w:rsidR="007841BD">
        <w:trPr>
          <w:trHeight w:val="6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Melakukan </w:t>
            </w:r>
            <w:r>
              <w:rPr>
                <w:rFonts w:ascii="Helvetica Neue" w:eastAsia="Helvetica Neue" w:hAnsi="Helvetica Neue" w:cs="Helvetica Neue"/>
                <w:sz w:val="22"/>
                <w:szCs w:val="22"/>
              </w:rPr>
              <w:t>pencatatan</w:t>
            </w:r>
            <w:r>
              <w:rPr>
                <w:rFonts w:ascii="Helvetica Neue" w:eastAsia="Helvetica Neue" w:hAnsi="Helvetica Neue" w:cs="Helvetica Neue"/>
                <w:color w:val="000000"/>
                <w:sz w:val="22"/>
                <w:szCs w:val="22"/>
              </w:rPr>
              <w:t xml:space="preserve"> terhadap ternak dan anak serta silsilahnya.</w:t>
            </w:r>
          </w:p>
        </w:tc>
      </w:tr>
      <w:tr w:rsidR="007841BD">
        <w:trPr>
          <w:trHeight w:val="12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Menganalisa hasil catatan dan melakukan seleksi bibit untuk dapat pengakuan adanya sapi bibit jenis yang baru.</w:t>
            </w:r>
          </w:p>
        </w:tc>
      </w:tr>
      <w:tr w:rsidR="007841BD">
        <w:trPr>
          <w:trHeight w:val="6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Melahirkan jenis bibit baru khas Indonesia </w:t>
            </w:r>
          </w:p>
        </w:tc>
      </w:tr>
      <w:tr w:rsidR="007841BD">
        <w:trPr>
          <w:trHeight w:val="24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Penjagaan </w:t>
            </w:r>
            <w:r>
              <w:rPr>
                <w:rFonts w:ascii="Helvetica Neue" w:eastAsia="Helvetica Neue" w:hAnsi="Helvetica Neue" w:cs="Helvetica Neue"/>
                <w:sz w:val="22"/>
                <w:szCs w:val="22"/>
              </w:rPr>
              <w:t>kesehatan</w:t>
            </w:r>
            <w:r>
              <w:rPr>
                <w:rFonts w:ascii="Helvetica Neue" w:eastAsia="Helvetica Neue" w:hAnsi="Helvetica Neue" w:cs="Helvetica Neue"/>
                <w:color w:val="000000"/>
                <w:sz w:val="22"/>
                <w:szCs w:val="22"/>
              </w:rPr>
              <w:t xml:space="preserve"> dan pengobatan penyakit ternak</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Biosecurity; Pengendalian Ektoparasit; Pengendalian Endoparasit; Sanitasi; Surveilans; Pengendalian Parasit Darah; Pemberian suplemen ternak; Pemberian Vitamin A D E dewasa; Pemberian Vitamin B12 pada pedet; Pemeriksaan Labo</w:t>
            </w:r>
            <w:r>
              <w:rPr>
                <w:rFonts w:ascii="Helvetica Neue" w:eastAsia="Helvetica Neue" w:hAnsi="Helvetica Neue" w:cs="Helvetica Neue"/>
                <w:color w:val="000000"/>
                <w:sz w:val="22"/>
                <w:szCs w:val="22"/>
              </w:rPr>
              <w:t>ratorium; Pengobatan Penyakit; Petugas.</w:t>
            </w:r>
          </w:p>
        </w:tc>
      </w:tr>
      <w:tr w:rsidR="007841BD">
        <w:trPr>
          <w:trHeight w:val="6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Pemberian pakan ternak berkualitas</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Renovasi dan perawatan pasture, kebun rumput &amp; kebun koleksi;</w:t>
            </w:r>
          </w:p>
        </w:tc>
      </w:tr>
      <w:tr w:rsidR="007841BD">
        <w:trPr>
          <w:trHeight w:val="3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Pengadaan bibit HPT</w:t>
            </w:r>
          </w:p>
        </w:tc>
      </w:tr>
      <w:tr w:rsidR="007841BD">
        <w:trPr>
          <w:trHeight w:val="3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 instalasi air</w:t>
            </w:r>
          </w:p>
        </w:tc>
      </w:tr>
      <w:tr w:rsidR="007841BD">
        <w:trPr>
          <w:trHeight w:val="3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Pengadaan </w:t>
            </w:r>
            <w:r>
              <w:rPr>
                <w:rFonts w:ascii="Helvetica Neue" w:eastAsia="Helvetica Neue" w:hAnsi="Helvetica Neue" w:cs="Helvetica Neue"/>
                <w:sz w:val="22"/>
                <w:szCs w:val="22"/>
              </w:rPr>
              <w:t>konsentrat</w:t>
            </w:r>
            <w:r>
              <w:rPr>
                <w:rFonts w:ascii="Helvetica Neue" w:eastAsia="Helvetica Neue" w:hAnsi="Helvetica Neue" w:cs="Helvetica Neue"/>
                <w:color w:val="000000"/>
                <w:sz w:val="22"/>
                <w:szCs w:val="22"/>
              </w:rPr>
              <w:t xml:space="preserve"> semua jenis ternak</w:t>
            </w:r>
          </w:p>
        </w:tc>
      </w:tr>
      <w:tr w:rsidR="007841BD">
        <w:trPr>
          <w:trHeight w:val="9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Recording dan sertifikasi bibit sapi potong</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Mengukur, menimbang, mencatat dan menyeleksi anak calon bibit sesuai kelas/kategori menurut permentan</w:t>
            </w:r>
          </w:p>
        </w:tc>
      </w:tr>
      <w:tr w:rsidR="007841BD">
        <w:trPr>
          <w:trHeight w:val="6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Produksi dan </w:t>
            </w:r>
            <w:r>
              <w:rPr>
                <w:rFonts w:ascii="Helvetica Neue" w:eastAsia="Helvetica Neue" w:hAnsi="Helvetica Neue" w:cs="Helvetica Neue"/>
                <w:sz w:val="22"/>
                <w:szCs w:val="22"/>
              </w:rPr>
              <w:t>produktivitas</w:t>
            </w:r>
            <w:r>
              <w:rPr>
                <w:rFonts w:ascii="Helvetica Neue" w:eastAsia="Helvetica Neue" w:hAnsi="Helvetica Neue" w:cs="Helvetica Neue"/>
                <w:color w:val="000000"/>
                <w:sz w:val="22"/>
                <w:szCs w:val="22"/>
              </w:rPr>
              <w:t xml:space="preserve"> sapi potong dan HPT</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bibit sapi Simmental, Limousine dan pesisir bersertifikat</w:t>
            </w:r>
          </w:p>
        </w:tc>
      </w:tr>
      <w:tr w:rsidR="007841BD">
        <w:trPr>
          <w:trHeight w:val="3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benih HPT berkualitas</w:t>
            </w:r>
          </w:p>
        </w:tc>
      </w:tr>
      <w:tr w:rsidR="007841BD">
        <w:trPr>
          <w:trHeight w:val="3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bibit HPT</w:t>
            </w:r>
          </w:p>
        </w:tc>
      </w:tr>
      <w:tr w:rsidR="007841BD">
        <w:trPr>
          <w:trHeight w:val="300"/>
        </w:trPr>
        <w:tc>
          <w:tcPr>
            <w:tcW w:w="640" w:type="dxa"/>
            <w:tcBorders>
              <w:top w:val="nil"/>
              <w:left w:val="single" w:sz="4" w:space="0" w:color="000000"/>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88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2040"/>
        </w:trPr>
        <w:tc>
          <w:tcPr>
            <w:tcW w:w="640" w:type="dxa"/>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p>
        </w:tc>
        <w:tc>
          <w:tcPr>
            <w:tcW w:w="1880"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Menyediakan dan mendistribusikan bibit/benih HPT berkualitas</w:t>
            </w:r>
          </w:p>
        </w:tc>
        <w:tc>
          <w:tcPr>
            <w:tcW w:w="2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*Mengembangkan jenis HPT berkualitas melalui budidaya berbagai jenis rumput dan legume yang sesuai dengan lingkungan tropis. </w:t>
            </w: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dan distribusi bibit sapi potong unggul bersertifikat dan bibit/benih HPT berkualitas</w:t>
            </w:r>
          </w:p>
        </w:tc>
        <w:tc>
          <w:tcPr>
            <w:tcW w:w="292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Promosi </w:t>
            </w:r>
            <w:r>
              <w:rPr>
                <w:rFonts w:ascii="Helvetica Neue" w:eastAsia="Helvetica Neue" w:hAnsi="Helvetica Neue" w:cs="Helvetica Neue"/>
                <w:sz w:val="22"/>
                <w:szCs w:val="22"/>
              </w:rPr>
              <w:t>produk</w:t>
            </w:r>
            <w:r>
              <w:rPr>
                <w:rFonts w:ascii="Helvetica Neue" w:eastAsia="Helvetica Neue" w:hAnsi="Helvetica Neue" w:cs="Helvetica Neue"/>
                <w:color w:val="000000"/>
                <w:sz w:val="22"/>
                <w:szCs w:val="22"/>
              </w:rPr>
              <w:t xml:space="preserve"> produk terkait sapi </w:t>
            </w:r>
            <w:r>
              <w:rPr>
                <w:rFonts w:ascii="Helvetica Neue" w:eastAsia="Helvetica Neue" w:hAnsi="Helvetica Neue" w:cs="Helvetica Neue"/>
                <w:color w:val="000000"/>
                <w:sz w:val="22"/>
                <w:szCs w:val="22"/>
              </w:rPr>
              <w:t>potong (bibit, pakan, tatalaksana, keswan dll).</w:t>
            </w:r>
          </w:p>
        </w:tc>
      </w:tr>
      <w:tr w:rsidR="007841BD">
        <w:trPr>
          <w:trHeight w:val="2400"/>
        </w:trPr>
        <w:tc>
          <w:tcPr>
            <w:tcW w:w="640" w:type="dxa"/>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w:t>
            </w:r>
          </w:p>
        </w:tc>
        <w:tc>
          <w:tcPr>
            <w:tcW w:w="1880"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Menyediakan dan mendistribusikan bibit sapi potong unggul bersertifikat.</w:t>
            </w:r>
          </w:p>
        </w:tc>
        <w:tc>
          <w:tcPr>
            <w:tcW w:w="2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**Mendistribusikan dan memasarkan bibit </w:t>
            </w:r>
            <w:r>
              <w:rPr>
                <w:rFonts w:ascii="Helvetica Neue" w:eastAsia="Helvetica Neue" w:hAnsi="Helvetica Neue" w:cs="Helvetica Neue"/>
                <w:sz w:val="22"/>
                <w:szCs w:val="22"/>
              </w:rPr>
              <w:t>sapi</w:t>
            </w:r>
            <w:r>
              <w:rPr>
                <w:rFonts w:ascii="Helvetica Neue" w:eastAsia="Helvetica Neue" w:hAnsi="Helvetica Neue" w:cs="Helvetica Neue"/>
                <w:color w:val="000000"/>
                <w:sz w:val="22"/>
                <w:szCs w:val="22"/>
              </w:rPr>
              <w:t xml:space="preserve"> potong </w:t>
            </w:r>
            <w:r>
              <w:rPr>
                <w:rFonts w:ascii="Helvetica Neue" w:eastAsia="Helvetica Neue" w:hAnsi="Helvetica Neue" w:cs="Helvetica Neue"/>
                <w:sz w:val="22"/>
                <w:szCs w:val="22"/>
              </w:rPr>
              <w:t>unggul</w:t>
            </w:r>
            <w:r>
              <w:rPr>
                <w:rFonts w:ascii="Helvetica Neue" w:eastAsia="Helvetica Neue" w:hAnsi="Helvetica Neue" w:cs="Helvetica Neue"/>
                <w:color w:val="000000"/>
                <w:sz w:val="22"/>
                <w:szCs w:val="22"/>
              </w:rPr>
              <w:t xml:space="preserve"> bersertifikat dan bibit/benih HPT berkualitas sesuai kebutuhan masyarakat.</w:t>
            </w: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Distribusi dan penjualan bibit, benih dan produk produk pendukung sapi potong dan hijauan pakan ternak.</w:t>
            </w:r>
          </w:p>
        </w:tc>
      </w:tr>
      <w:tr w:rsidR="007841BD">
        <w:trPr>
          <w:trHeight w:val="300"/>
        </w:trPr>
        <w:tc>
          <w:tcPr>
            <w:tcW w:w="640" w:type="dxa"/>
            <w:tcBorders>
              <w:top w:val="nil"/>
              <w:left w:val="single" w:sz="4" w:space="0" w:color="000000"/>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88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870"/>
        </w:trPr>
        <w:tc>
          <w:tcPr>
            <w:tcW w:w="640" w:type="dxa"/>
            <w:vMerge w:val="restart"/>
            <w:tcBorders>
              <w:top w:val="nil"/>
              <w:left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88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Melaksanakan pelayanan teknis yang prima dan pelayanan jasa terkait (pelatihan dan agrowisata) dengan aktivitas </w:t>
            </w:r>
            <w:r>
              <w:rPr>
                <w:rFonts w:ascii="Helvetica Neue" w:eastAsia="Helvetica Neue" w:hAnsi="Helvetica Neue" w:cs="Helvetica Neue"/>
                <w:color w:val="000000"/>
                <w:sz w:val="22"/>
                <w:szCs w:val="22"/>
              </w:rPr>
              <w:lastRenderedPageBreak/>
              <w:t>sapi potong dan HPT</w:t>
            </w:r>
          </w:p>
        </w:tc>
        <w:tc>
          <w:tcPr>
            <w:tcW w:w="203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Meningkatkan pelayanan perkantoran dengan memberikan dukungan secara sistematis dari institusi / kelembagaan.</w:t>
            </w: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Perbaikan duku</w:t>
            </w:r>
            <w:r>
              <w:rPr>
                <w:rFonts w:ascii="Helvetica Neue" w:eastAsia="Helvetica Neue" w:hAnsi="Helvetica Neue" w:cs="Helvetica Neue"/>
                <w:color w:val="000000"/>
                <w:sz w:val="22"/>
                <w:szCs w:val="22"/>
              </w:rPr>
              <w:t>ngan dan kinerja lembaga</w:t>
            </w:r>
          </w:p>
        </w:tc>
        <w:tc>
          <w:tcPr>
            <w:tcW w:w="292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Menyusun sistem protap /SOP pada setiap jenis layanan teknis</w:t>
            </w:r>
          </w:p>
        </w:tc>
      </w:tr>
      <w:tr w:rsidR="007841BD">
        <w:trPr>
          <w:trHeight w:val="9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modul pelatihan</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IB, TE, ATR, PKB, Recording, Pakan, Keswan, manajemen padang </w:t>
            </w:r>
            <w:r>
              <w:rPr>
                <w:rFonts w:ascii="Helvetica Neue" w:eastAsia="Helvetica Neue" w:hAnsi="Helvetica Neue" w:cs="Helvetica Neue"/>
                <w:sz w:val="22"/>
                <w:szCs w:val="22"/>
              </w:rPr>
              <w:t>penggembalaan</w:t>
            </w:r>
          </w:p>
        </w:tc>
      </w:tr>
      <w:tr w:rsidR="007841BD">
        <w:trPr>
          <w:trHeight w:val="6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Alat pameran, seminar, leaflet, buku buku petunjuk</w:t>
            </w:r>
          </w:p>
        </w:tc>
      </w:tr>
      <w:tr w:rsidR="007841BD">
        <w:trPr>
          <w:trHeight w:val="6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Pelayanan pelatihan dan magang</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IB, TE, ATR, PKB, Recording, Keswan.</w:t>
            </w:r>
          </w:p>
        </w:tc>
      </w:tr>
      <w:tr w:rsidR="007841BD">
        <w:trPr>
          <w:trHeight w:val="3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Operasional harian BPTU HPT</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Administrasi pendukung semua kegiatan</w:t>
            </w:r>
          </w:p>
        </w:tc>
      </w:tr>
      <w:tr w:rsidR="007841BD">
        <w:trPr>
          <w:trHeight w:val="3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Operasional layanan perkantoran</w:t>
            </w:r>
          </w:p>
        </w:tc>
      </w:tr>
      <w:tr w:rsidR="007841BD">
        <w:trPr>
          <w:trHeight w:val="3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Supervisi kegiatan perbibitan</w:t>
            </w:r>
          </w:p>
        </w:tc>
      </w:tr>
      <w:tr w:rsidR="007841BD">
        <w:trPr>
          <w:trHeight w:val="6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Sistem informasi dan recording </w:t>
            </w:r>
            <w:r>
              <w:rPr>
                <w:rFonts w:ascii="Helvetica Neue" w:eastAsia="Helvetica Neue" w:hAnsi="Helvetica Neue" w:cs="Helvetica Neue"/>
                <w:sz w:val="22"/>
                <w:szCs w:val="22"/>
              </w:rPr>
              <w:t>pembibitan</w:t>
            </w:r>
          </w:p>
        </w:tc>
      </w:tr>
      <w:tr w:rsidR="007841BD">
        <w:trPr>
          <w:trHeight w:val="9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Monitoring keswan, pakan, recording, kerjasama, sarana dan prasarana, pelatihan serta supervisi.</w:t>
            </w:r>
          </w:p>
        </w:tc>
      </w:tr>
      <w:tr w:rsidR="007841BD">
        <w:trPr>
          <w:trHeight w:val="12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Pengadaan sarana dan </w:t>
            </w:r>
            <w:r>
              <w:rPr>
                <w:rFonts w:ascii="Helvetica Neue" w:eastAsia="Helvetica Neue" w:hAnsi="Helvetica Neue" w:cs="Helvetica Neue"/>
                <w:sz w:val="22"/>
                <w:szCs w:val="22"/>
              </w:rPr>
              <w:t>prasarana</w:t>
            </w:r>
            <w:r>
              <w:rPr>
                <w:rFonts w:ascii="Helvetica Neue" w:eastAsia="Helvetica Neue" w:hAnsi="Helvetica Neue" w:cs="Helvetica Neue"/>
                <w:color w:val="000000"/>
                <w:sz w:val="22"/>
                <w:szCs w:val="22"/>
              </w:rPr>
              <w:t xml:space="preserve"> pendukung.</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Pengadaan peralatan, labor, kandang, rumah, kantor, padang rumput dan fasilitas pendukung operasional BPTUHPT</w:t>
            </w:r>
          </w:p>
        </w:tc>
      </w:tr>
      <w:tr w:rsidR="007841BD">
        <w:trPr>
          <w:trHeight w:val="9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Renovasi rumah, kantor, padang rumput dan fasilitas pendukung operasional BPTUHPT</w:t>
            </w:r>
          </w:p>
        </w:tc>
      </w:tr>
      <w:tr w:rsidR="007841BD">
        <w:trPr>
          <w:trHeight w:val="900"/>
        </w:trPr>
        <w:tc>
          <w:tcPr>
            <w:tcW w:w="640" w:type="dxa"/>
            <w:vMerge/>
            <w:tcBorders>
              <w:top w:val="nil"/>
              <w:left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Rehabilitasi peralatan, labor, kandang, padang rumput dan fasilitas pendukung operasional BPTUHPT</w:t>
            </w:r>
          </w:p>
        </w:tc>
      </w:tr>
      <w:tr w:rsidR="007841BD">
        <w:trPr>
          <w:trHeight w:val="300"/>
        </w:trPr>
        <w:tc>
          <w:tcPr>
            <w:tcW w:w="640" w:type="dxa"/>
            <w:tcBorders>
              <w:top w:val="nil"/>
              <w:left w:val="single" w:sz="4" w:space="0" w:color="000000"/>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1880"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039"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64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w:t>
            </w:r>
          </w:p>
        </w:tc>
        <w:tc>
          <w:tcPr>
            <w:tcW w:w="188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Meningkatkan pengetahuan, keterampilan petugas dan peternak dalam mengadopsi dan memanfaatkan paket teknologi serta pemuliaan sapi potong dan HPT</w:t>
            </w:r>
          </w:p>
        </w:tc>
        <w:tc>
          <w:tcPr>
            <w:tcW w:w="203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Mengembangkan kapasitas peternak sapi potong unggul melalui pendidikan non formal terpadu dengan agrowisata</w:t>
            </w: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w:t>
            </w:r>
            <w:r>
              <w:rPr>
                <w:rFonts w:ascii="Helvetica Neue" w:eastAsia="Helvetica Neue" w:hAnsi="Helvetica Neue" w:cs="Helvetica Neue"/>
                <w:color w:val="000000"/>
                <w:sz w:val="22"/>
                <w:szCs w:val="22"/>
              </w:rPr>
              <w:t xml:space="preserve">layanan bagi kelompok budidaya dan </w:t>
            </w:r>
            <w:r>
              <w:rPr>
                <w:rFonts w:ascii="Helvetica Neue" w:eastAsia="Helvetica Neue" w:hAnsi="Helvetica Neue" w:cs="Helvetica Neue"/>
                <w:sz w:val="22"/>
                <w:szCs w:val="22"/>
              </w:rPr>
              <w:t>pembibitan</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Pelatihan, magang dan supervisi recording kelompok peternak budidaya dan perbibitan.</w:t>
            </w:r>
          </w:p>
        </w:tc>
      </w:tr>
      <w:tr w:rsidR="007841BD">
        <w:trPr>
          <w:trHeight w:val="9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Peningkatan kapasitas SDM</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Pelatihan penjenjangan/fungsional (Diklatpim, teknis keuangan, administrasi, manajemen lembaga, dll)</w:t>
            </w:r>
          </w:p>
        </w:tc>
      </w:tr>
      <w:tr w:rsidR="007841BD">
        <w:trPr>
          <w:trHeight w:val="9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Pelatihan substansial (pascasarjana, teknis perbibitan, pakan, keswan, teknis pendukung sapi potong lain)</w:t>
            </w:r>
          </w:p>
        </w:tc>
      </w:tr>
      <w:tr w:rsidR="007841BD">
        <w:trPr>
          <w:trHeight w:val="900"/>
        </w:trPr>
        <w:tc>
          <w:tcPr>
            <w:tcW w:w="64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88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3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008"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Kerjasama kajian dan inovasi teknologi</w:t>
            </w:r>
          </w:p>
        </w:tc>
        <w:tc>
          <w:tcPr>
            <w:tcW w:w="292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IB, TE, Pakan; Padang </w:t>
            </w:r>
            <w:r>
              <w:rPr>
                <w:rFonts w:ascii="Helvetica Neue" w:eastAsia="Helvetica Neue" w:hAnsi="Helvetica Neue" w:cs="Helvetica Neue"/>
                <w:sz w:val="22"/>
                <w:szCs w:val="22"/>
              </w:rPr>
              <w:t>Penggembalaan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sz w:val="22"/>
                <w:szCs w:val="22"/>
              </w:rPr>
              <w:t>Pemuliaan</w:t>
            </w:r>
            <w:r>
              <w:rPr>
                <w:rFonts w:ascii="Helvetica Neue" w:eastAsia="Helvetica Neue" w:hAnsi="Helvetica Neue" w:cs="Helvetica Neue"/>
                <w:color w:val="000000"/>
                <w:sz w:val="22"/>
                <w:szCs w:val="22"/>
              </w:rPr>
              <w:t xml:space="preserve">, Pelatihan dan </w:t>
            </w:r>
            <w:r>
              <w:rPr>
                <w:rFonts w:ascii="Helvetica Neue" w:eastAsia="Helvetica Neue" w:hAnsi="Helvetica Neue" w:cs="Helvetica Neue"/>
                <w:color w:val="000000"/>
                <w:sz w:val="22"/>
                <w:szCs w:val="22"/>
              </w:rPr>
              <w:lastRenderedPageBreak/>
              <w:t>pembelajaran sapi potong dan HPT</w:t>
            </w:r>
          </w:p>
        </w:tc>
      </w:tr>
    </w:tbl>
    <w:p w:rsidR="007841BD" w:rsidRDefault="007841BD">
      <w:pPr>
        <w:rPr>
          <w:rFonts w:ascii="Helvetica Neue" w:eastAsia="Helvetica Neue" w:hAnsi="Helvetica Neue" w:cs="Helvetica Neue"/>
        </w:rPr>
      </w:pPr>
    </w:p>
    <w:p w:rsidR="007841BD" w:rsidRDefault="006B46F3">
      <w:pPr>
        <w:jc w:val="left"/>
        <w:rPr>
          <w:rFonts w:ascii="Helvetica Neue" w:eastAsia="Helvetica Neue" w:hAnsi="Helvetica Neue" w:cs="Helvetica Neue"/>
          <w:b/>
          <w:sz w:val="28"/>
          <w:szCs w:val="28"/>
        </w:rPr>
      </w:pPr>
      <w:r>
        <w:br w:type="page"/>
      </w:r>
    </w:p>
    <w:p w:rsidR="007841BD" w:rsidRDefault="006B46F3">
      <w:pPr>
        <w:pStyle w:val="Heading1"/>
        <w:ind w:left="0"/>
      </w:pPr>
      <w:bookmarkStart w:id="42" w:name="_heading=h.1v1yuxt" w:colFirst="0" w:colLast="0"/>
      <w:bookmarkEnd w:id="42"/>
      <w:r>
        <w:lastRenderedPageBreak/>
        <w:t>BAB V PENUTUP</w:t>
      </w:r>
    </w:p>
    <w:p w:rsidR="007841BD" w:rsidRDefault="007841BD">
      <w:pPr>
        <w:rPr>
          <w:rFonts w:ascii="Helvetica Neue" w:eastAsia="Helvetica Neue" w:hAnsi="Helvetica Neue" w:cs="Helvetica Neue"/>
        </w:rPr>
      </w:pPr>
    </w:p>
    <w:p w:rsidR="007841BD" w:rsidRDefault="006B46F3">
      <w:pPr>
        <w:spacing w:line="360" w:lineRule="auto"/>
        <w:rPr>
          <w:rFonts w:ascii="Helvetica Neue" w:eastAsia="Helvetica Neue" w:hAnsi="Helvetica Neue" w:cs="Helvetica Neue"/>
        </w:rPr>
      </w:pPr>
      <w:r>
        <w:rPr>
          <w:rFonts w:ascii="Helvetica Neue" w:eastAsia="Helvetica Neue" w:hAnsi="Helvetica Neue" w:cs="Helvetica Neue"/>
        </w:rPr>
        <w:t>Berdasarkan Rencana Strategis BPTU HPT Padang Mengatas yang telah disusun dapat disimpulkan, sebagai berikut:</w:t>
      </w:r>
    </w:p>
    <w:p w:rsidR="007841BD" w:rsidRDefault="006B46F3">
      <w:pPr>
        <w:spacing w:line="360" w:lineRule="auto"/>
        <w:rPr>
          <w:rFonts w:ascii="Helvetica Neue" w:eastAsia="Helvetica Neue" w:hAnsi="Helvetica Neue" w:cs="Helvetica Neue"/>
        </w:rPr>
      </w:pPr>
      <w:r>
        <w:rPr>
          <w:rFonts w:ascii="Helvetica Neue" w:eastAsia="Helvetica Neue" w:hAnsi="Helvetica Neue" w:cs="Helvetica Neue"/>
        </w:rPr>
        <w:t>Harapan sebagai satuan kerja BPTU HPT Padang Mengatas, antara lain sebagai berikut:</w:t>
      </w:r>
    </w:p>
    <w:p w:rsidR="007841BD" w:rsidRDefault="006B46F3">
      <w:pPr>
        <w:numPr>
          <w:ilvl w:val="0"/>
          <w:numId w:val="15"/>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Perlunya dukungan teknis dan penganggaran dari Kementerian Pertanian</w:t>
      </w:r>
    </w:p>
    <w:p w:rsidR="007841BD" w:rsidRDefault="006B46F3">
      <w:pPr>
        <w:numPr>
          <w:ilvl w:val="0"/>
          <w:numId w:val="15"/>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Perlunya penambahan SDM bidang analisa Keuangan, Pranata Humas, Teknologi Informasi (TI) dan Pemasaran.</w:t>
      </w:r>
    </w:p>
    <w:p w:rsidR="007841BD" w:rsidRDefault="006B46F3">
      <w:pPr>
        <w:numPr>
          <w:ilvl w:val="0"/>
          <w:numId w:val="15"/>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Perlunya bimbingan, pembinaan dari Kementerian Keuangan dan Kementerian Pertanian untuk kemajuan BPTU HPT Padang Mengatas.</w:t>
      </w:r>
    </w:p>
    <w:p w:rsidR="007841BD" w:rsidRDefault="006B46F3">
      <w:pPr>
        <w:numPr>
          <w:ilvl w:val="0"/>
          <w:numId w:val="15"/>
        </w:num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Mampu meningkatkan pelayanan kepada masyarakat, optimalisasi pemanfaatan aset balai, peningkatan kompetensi SDM, efisiensi, efektifitas akuntabel, </w:t>
      </w:r>
      <w:r>
        <w:rPr>
          <w:rFonts w:ascii="Helvetica Neue" w:eastAsia="Helvetica Neue" w:hAnsi="Helvetica Neue" w:cs="Helvetica Neue"/>
        </w:rPr>
        <w:t>produktivitas</w:t>
      </w:r>
      <w:r>
        <w:rPr>
          <w:rFonts w:ascii="Helvetica Neue" w:eastAsia="Helvetica Neue" w:hAnsi="Helvetica Neue" w:cs="Helvetica Neue"/>
          <w:color w:val="000000"/>
        </w:rPr>
        <w:t xml:space="preserve"> dan transparansi.</w:t>
      </w:r>
    </w:p>
    <w:p w:rsidR="007841BD" w:rsidRDefault="006B46F3">
      <w:pPr>
        <w:spacing w:line="360" w:lineRule="auto"/>
        <w:rPr>
          <w:rFonts w:ascii="Helvetica Neue" w:eastAsia="Helvetica Neue" w:hAnsi="Helvetica Neue" w:cs="Helvetica Neue"/>
        </w:rPr>
      </w:pPr>
      <w:r>
        <w:rPr>
          <w:rFonts w:ascii="Helvetica Neue" w:eastAsia="Helvetica Neue" w:hAnsi="Helvetica Neue" w:cs="Helvetica Neue"/>
        </w:rPr>
        <w:t>Semoga rencana strategis ini bisa menjadi pendukung dan melengkapi BPTUHPT Pa</w:t>
      </w:r>
      <w:r>
        <w:rPr>
          <w:rFonts w:ascii="Helvetica Neue" w:eastAsia="Helvetica Neue" w:hAnsi="Helvetica Neue" w:cs="Helvetica Neue"/>
        </w:rPr>
        <w:t>dang Mengatas dalam menjalankan tugas pokok dan fungsinya.</w:t>
      </w:r>
    </w:p>
    <w:p w:rsidR="007841BD" w:rsidRDefault="006B46F3">
      <w:pPr>
        <w:jc w:val="left"/>
        <w:rPr>
          <w:rFonts w:ascii="Helvetica Neue" w:eastAsia="Helvetica Neue" w:hAnsi="Helvetica Neue" w:cs="Helvetica Neue"/>
        </w:rPr>
      </w:pPr>
      <w:r>
        <w:br w:type="page"/>
      </w:r>
    </w:p>
    <w:p w:rsidR="007841BD" w:rsidRDefault="006B46F3">
      <w:pPr>
        <w:pStyle w:val="Heading1"/>
        <w:ind w:left="0"/>
      </w:pPr>
      <w:bookmarkStart w:id="43" w:name="_heading=h.4f1mdlm" w:colFirst="0" w:colLast="0"/>
      <w:bookmarkEnd w:id="43"/>
      <w:r>
        <w:lastRenderedPageBreak/>
        <w:t>DAFTAR BACAAN</w:t>
      </w:r>
    </w:p>
    <w:p w:rsidR="007841BD" w:rsidRDefault="007841BD">
      <w:pPr>
        <w:rPr>
          <w:rFonts w:ascii="Helvetica Neue" w:eastAsia="Helvetica Neue" w:hAnsi="Helvetica Neue" w:cs="Helvetica Neue"/>
        </w:rPr>
      </w:pPr>
    </w:p>
    <w:p w:rsidR="007841BD" w:rsidRDefault="006B46F3">
      <w:pPr>
        <w:rPr>
          <w:rFonts w:ascii="Helvetica Neue" w:eastAsia="Helvetica Neue" w:hAnsi="Helvetica Neue" w:cs="Helvetica Neue"/>
        </w:rPr>
      </w:pPr>
      <w:r>
        <w:rPr>
          <w:rFonts w:ascii="Helvetica Neue" w:eastAsia="Helvetica Neue" w:hAnsi="Helvetica Neue" w:cs="Helvetica Neue"/>
        </w:rPr>
        <w:t>………….…, 2015. Perencanaan Strategis BPTUHPT Padang Mengatas 2015-2019. Balai Pembibitan Ternak Unggul dan Hijauan Pakan Ternak Padang Mengatas.</w:t>
      </w:r>
    </w:p>
    <w:p w:rsidR="007841BD" w:rsidRDefault="006B46F3">
      <w:pPr>
        <w:spacing w:after="220" w:line="280" w:lineRule="auto"/>
        <w:rPr>
          <w:rFonts w:ascii="Helvetica Neue" w:eastAsia="Helvetica Neue" w:hAnsi="Helvetica Neue" w:cs="Helvetica Neue"/>
        </w:rPr>
      </w:pPr>
      <w:r>
        <w:rPr>
          <w:rFonts w:ascii="Helvetica Neue" w:eastAsia="Helvetica Neue" w:hAnsi="Helvetica Neue" w:cs="Helvetica Neue"/>
          <w:color w:val="000000"/>
        </w:rPr>
        <w:t xml:space="preserve">……………, 2010.Rencana Strategis Balai </w:t>
      </w:r>
      <w:r>
        <w:rPr>
          <w:rFonts w:ascii="Helvetica Neue" w:eastAsia="Helvetica Neue" w:hAnsi="Helvetica Neue" w:cs="Helvetica Neue"/>
          <w:color w:val="000000"/>
        </w:rPr>
        <w:t>Pembibitan Ternak Unggul Kambing, Domba dan Itik Pelaihari 2010-2014. Program Pascasarjana Universitas Lambung Mangkurat. Banjarmasin.</w:t>
      </w:r>
    </w:p>
    <w:p w:rsidR="007841BD" w:rsidRDefault="006B46F3">
      <w:pPr>
        <w:spacing w:after="220" w:line="340" w:lineRule="auto"/>
        <w:rPr>
          <w:rFonts w:ascii="Helvetica Neue" w:eastAsia="Helvetica Neue" w:hAnsi="Helvetica Neue" w:cs="Helvetica Neue"/>
        </w:rPr>
      </w:pPr>
      <w:r>
        <w:rPr>
          <w:rFonts w:ascii="Helvetica Neue" w:eastAsia="Helvetica Neue" w:hAnsi="Helvetica Neue" w:cs="Helvetica Neue"/>
          <w:color w:val="000000"/>
        </w:rPr>
        <w:t xml:space="preserve">…………….., 2011.Master-Plan BPTU SP Padang Mengatas 2012-2032.Fakultas </w:t>
      </w:r>
      <w:r>
        <w:rPr>
          <w:rFonts w:ascii="Helvetica Neue" w:eastAsia="Helvetica Neue" w:hAnsi="Helvetica Neue" w:cs="Helvetica Neue"/>
        </w:rPr>
        <w:t>Peternakan</w:t>
      </w:r>
      <w:r>
        <w:rPr>
          <w:rFonts w:ascii="Helvetica Neue" w:eastAsia="Helvetica Neue" w:hAnsi="Helvetica Neue" w:cs="Helvetica Neue"/>
          <w:color w:val="000000"/>
        </w:rPr>
        <w:t xml:space="preserve"> Universitas Andalas. Padang.</w:t>
      </w:r>
    </w:p>
    <w:p w:rsidR="007841BD" w:rsidRDefault="006B46F3">
      <w:pPr>
        <w:spacing w:after="220" w:line="340" w:lineRule="auto"/>
        <w:rPr>
          <w:rFonts w:ascii="Helvetica Neue" w:eastAsia="Helvetica Neue" w:hAnsi="Helvetica Neue" w:cs="Helvetica Neue"/>
        </w:rPr>
      </w:pPr>
      <w:r>
        <w:rPr>
          <w:rFonts w:ascii="Helvetica Neue" w:eastAsia="Helvetica Neue" w:hAnsi="Helvetica Neue" w:cs="Helvetica Neue"/>
          <w:color w:val="000000"/>
        </w:rPr>
        <w:t>……………, 2011.</w:t>
      </w:r>
      <w:r>
        <w:rPr>
          <w:rFonts w:ascii="Helvetica Neue" w:eastAsia="Helvetica Neue" w:hAnsi="Helvetica Neue" w:cs="Helvetica Neue"/>
          <w:color w:val="000000"/>
        </w:rPr>
        <w:t>Rencana Strategis Direktorat Jenderal Peternakan dan Kesehatan Hewan 2010-2014.</w:t>
      </w:r>
      <w:r>
        <w:rPr>
          <w:rFonts w:ascii="Helvetica Neue" w:eastAsia="Helvetica Neue" w:hAnsi="Helvetica Neue" w:cs="Helvetica Neue"/>
        </w:rPr>
        <w:t>Kementerian</w:t>
      </w:r>
      <w:r>
        <w:rPr>
          <w:rFonts w:ascii="Helvetica Neue" w:eastAsia="Helvetica Neue" w:hAnsi="Helvetica Neue" w:cs="Helvetica Neue"/>
          <w:color w:val="000000"/>
        </w:rPr>
        <w:t xml:space="preserve"> Pertanian.Jakarta.</w:t>
      </w:r>
    </w:p>
    <w:p w:rsidR="007841BD" w:rsidRDefault="006B46F3">
      <w:pPr>
        <w:spacing w:after="220" w:line="340" w:lineRule="auto"/>
        <w:rPr>
          <w:rFonts w:ascii="Helvetica Neue" w:eastAsia="Helvetica Neue" w:hAnsi="Helvetica Neue" w:cs="Helvetica Neue"/>
        </w:rPr>
      </w:pPr>
      <w:r>
        <w:rPr>
          <w:rFonts w:ascii="Helvetica Neue" w:eastAsia="Helvetica Neue" w:hAnsi="Helvetica Neue" w:cs="Helvetica Neue"/>
          <w:color w:val="000000"/>
        </w:rPr>
        <w:t>…………….., 2013. Laporan Akuntabilitas Kinerja Pemerintah (LAKIP). BPTU Sapi Potong HPT Padang Mengatas.</w:t>
      </w:r>
    </w:p>
    <w:p w:rsidR="007841BD" w:rsidRDefault="006B46F3">
      <w:pPr>
        <w:spacing w:after="220" w:line="340" w:lineRule="auto"/>
        <w:rPr>
          <w:rFonts w:ascii="Helvetica Neue" w:eastAsia="Helvetica Neue" w:hAnsi="Helvetica Neue" w:cs="Helvetica Neue"/>
        </w:rPr>
      </w:pPr>
      <w:r>
        <w:rPr>
          <w:rFonts w:ascii="Helvetica Neue" w:eastAsia="Helvetica Neue" w:hAnsi="Helvetica Neue" w:cs="Helvetica Neue"/>
          <w:color w:val="000000"/>
        </w:rPr>
        <w:t>Hall,A.J. Sulaiman, R.V., Clark, N.G., Siva</w:t>
      </w:r>
      <w:r>
        <w:rPr>
          <w:rFonts w:ascii="Helvetica Neue" w:eastAsia="Helvetica Neue" w:hAnsi="Helvetica Neue" w:cs="Helvetica Neue"/>
          <w:color w:val="000000"/>
        </w:rPr>
        <w:t xml:space="preserve">mohan, M.V.K. and Yoganand, B. 2000. New agendas for agricultural research in developing countries: policy analysis and institutional implications. Knowledge, Technology and </w:t>
      </w:r>
      <w:r>
        <w:rPr>
          <w:rFonts w:ascii="Helvetica Neue" w:eastAsia="Helvetica Neue" w:hAnsi="Helvetica Neue" w:cs="Helvetica Neue"/>
        </w:rPr>
        <w:t>Policy</w:t>
      </w:r>
      <w:r>
        <w:rPr>
          <w:rFonts w:ascii="Helvetica Neue" w:eastAsia="Helvetica Neue" w:hAnsi="Helvetica Neue" w:cs="Helvetica Neue"/>
          <w:color w:val="000000"/>
        </w:rPr>
        <w:t xml:space="preserve"> 13(1): 73-91.</w:t>
      </w:r>
    </w:p>
    <w:p w:rsidR="007841BD" w:rsidRDefault="006B46F3">
      <w:pPr>
        <w:spacing w:after="100" w:line="340" w:lineRule="auto"/>
        <w:rPr>
          <w:rFonts w:ascii="Helvetica Neue" w:eastAsia="Helvetica Neue" w:hAnsi="Helvetica Neue" w:cs="Helvetica Neue"/>
        </w:rPr>
      </w:pPr>
      <w:r>
        <w:rPr>
          <w:rFonts w:ascii="Helvetica Neue" w:eastAsia="Helvetica Neue" w:hAnsi="Helvetica Neue" w:cs="Helvetica Neue"/>
          <w:color w:val="000000"/>
        </w:rPr>
        <w:t>Lipton, Michael, 2004. New Directions for Agriculture in Reducing Poverty: The DfID Initiative.Poverty Research Unit at University of Sussex, Falmer, Brighton BN19SJ.Email</w:t>
      </w:r>
      <w:r>
        <w:rPr>
          <w:rFonts w:ascii="Helvetica Neue" w:eastAsia="Helvetica Neue" w:hAnsi="Helvetica Neue" w:cs="Helvetica Neue"/>
          <w:color w:val="000000"/>
          <w:u w:val="single"/>
        </w:rPr>
        <w:t>: pru@sussex.ac.uk;</w:t>
      </w:r>
      <w:r>
        <w:rPr>
          <w:rFonts w:ascii="Helvetica Neue" w:eastAsia="Helvetica Neue" w:hAnsi="Helvetica Neue" w:cs="Helvetica Neue"/>
          <w:color w:val="000000"/>
        </w:rPr>
        <w:t xml:space="preserve"> Website:</w:t>
      </w:r>
      <w:r>
        <w:rPr>
          <w:rFonts w:ascii="Helvetica Neue" w:eastAsia="Helvetica Neue" w:hAnsi="Helvetica Neue" w:cs="Helvetica Neue"/>
          <w:color w:val="000000"/>
          <w:u w:val="single"/>
        </w:rPr>
        <w:t>http://www.sussex.ac.uk/Users/PRU</w:t>
      </w:r>
    </w:p>
    <w:p w:rsidR="007841BD" w:rsidRDefault="006B46F3">
      <w:pPr>
        <w:spacing w:after="220" w:line="340" w:lineRule="auto"/>
        <w:rPr>
          <w:rFonts w:ascii="Helvetica Neue" w:eastAsia="Helvetica Neue" w:hAnsi="Helvetica Neue" w:cs="Helvetica Neue"/>
        </w:rPr>
      </w:pPr>
      <w:r>
        <w:rPr>
          <w:rFonts w:ascii="Helvetica Neue" w:eastAsia="Helvetica Neue" w:hAnsi="Helvetica Neue" w:cs="Helvetica Neue"/>
          <w:color w:val="000000"/>
        </w:rPr>
        <w:t>Madarisa, Fuad. 2013. P</w:t>
      </w:r>
      <w:r>
        <w:rPr>
          <w:rFonts w:ascii="Helvetica Neue" w:eastAsia="Helvetica Neue" w:hAnsi="Helvetica Neue" w:cs="Helvetica Neue"/>
          <w:color w:val="000000"/>
        </w:rPr>
        <w:t>erspektif Pembangunan Peternakan Rakyat. Andalas University Press. Padang.</w:t>
      </w:r>
    </w:p>
    <w:p w:rsidR="007841BD" w:rsidRDefault="006B46F3">
      <w:pPr>
        <w:spacing w:line="340" w:lineRule="auto"/>
        <w:rPr>
          <w:rFonts w:ascii="Helvetica Neue" w:eastAsia="Helvetica Neue" w:hAnsi="Helvetica Neue" w:cs="Helvetica Neue"/>
        </w:rPr>
      </w:pPr>
      <w:r>
        <w:rPr>
          <w:rFonts w:ascii="Helvetica Neue" w:eastAsia="Helvetica Neue" w:hAnsi="Helvetica Neue" w:cs="Helvetica Neue"/>
          <w:color w:val="000000"/>
        </w:rPr>
        <w:t>Röling, Niels dan Janice Jiggins. 2007. Making Trans-disciplinary Science Work for Resource-poor Farmers. Paper at Workshop Farmers First Revisited. Brighton 12-14 December 2007.</w:t>
      </w:r>
    </w:p>
    <w:p w:rsidR="007841BD" w:rsidRDefault="006B46F3">
      <w:pPr>
        <w:rPr>
          <w:rFonts w:ascii="Helvetica Neue" w:eastAsia="Helvetica Neue" w:hAnsi="Helvetica Neue" w:cs="Helvetica Neue"/>
        </w:rPr>
        <w:sectPr w:rsidR="007841BD">
          <w:headerReference w:type="default" r:id="rId16"/>
          <w:pgSz w:w="11906" w:h="16838"/>
          <w:pgMar w:top="1440" w:right="1440" w:bottom="1440" w:left="1440" w:header="720" w:footer="720" w:gutter="0"/>
          <w:pgNumType w:start="1"/>
          <w:cols w:space="720"/>
        </w:sectPr>
      </w:pPr>
      <w:r>
        <w:rPr>
          <w:rFonts w:ascii="Helvetica Neue" w:eastAsia="Helvetica Neue" w:hAnsi="Helvetica Neue" w:cs="Helvetica Neue"/>
          <w:color w:val="000000"/>
        </w:rPr>
        <w:t>Timmer, Peter. 2005. Agriculture and Pro-poor Growth: An Asian Perspective. Working Paper No 63. Center for Global Development. Washington.</w:t>
      </w:r>
    </w:p>
    <w:p w:rsidR="007841BD" w:rsidRDefault="007841BD">
      <w:pPr>
        <w:jc w:val="center"/>
        <w:rPr>
          <w:rFonts w:ascii="Helvetica Neue" w:eastAsia="Helvetica Neue" w:hAnsi="Helvetica Neue" w:cs="Helvetica Neue"/>
          <w:b/>
          <w:sz w:val="96"/>
          <w:szCs w:val="96"/>
        </w:rPr>
      </w:pPr>
    </w:p>
    <w:p w:rsidR="007841BD" w:rsidRDefault="007841BD">
      <w:pPr>
        <w:jc w:val="center"/>
        <w:rPr>
          <w:rFonts w:ascii="Helvetica Neue" w:eastAsia="Helvetica Neue" w:hAnsi="Helvetica Neue" w:cs="Helvetica Neue"/>
          <w:b/>
          <w:sz w:val="96"/>
          <w:szCs w:val="96"/>
        </w:rPr>
      </w:pPr>
    </w:p>
    <w:p w:rsidR="007841BD" w:rsidRDefault="007841BD">
      <w:pPr>
        <w:jc w:val="center"/>
        <w:rPr>
          <w:rFonts w:ascii="Helvetica Neue" w:eastAsia="Helvetica Neue" w:hAnsi="Helvetica Neue" w:cs="Helvetica Neue"/>
          <w:b/>
          <w:sz w:val="96"/>
          <w:szCs w:val="96"/>
        </w:rPr>
      </w:pPr>
    </w:p>
    <w:p w:rsidR="007841BD" w:rsidRDefault="007841BD">
      <w:pPr>
        <w:jc w:val="center"/>
        <w:rPr>
          <w:rFonts w:ascii="Helvetica Neue" w:eastAsia="Helvetica Neue" w:hAnsi="Helvetica Neue" w:cs="Helvetica Neue"/>
          <w:b/>
          <w:sz w:val="96"/>
          <w:szCs w:val="96"/>
        </w:rPr>
      </w:pPr>
    </w:p>
    <w:p w:rsidR="007841BD" w:rsidRDefault="006B46F3">
      <w:pPr>
        <w:pStyle w:val="Heading1"/>
        <w:ind w:left="0"/>
        <w:rPr>
          <w:sz w:val="100"/>
          <w:szCs w:val="100"/>
        </w:rPr>
      </w:pPr>
      <w:bookmarkStart w:id="44" w:name="_heading=h.2u6wntf" w:colFirst="0" w:colLast="0"/>
      <w:bookmarkEnd w:id="44"/>
      <w:r>
        <w:rPr>
          <w:sz w:val="100"/>
          <w:szCs w:val="100"/>
        </w:rPr>
        <w:t>L A M P I R A N</w:t>
      </w:r>
    </w:p>
    <w:p w:rsidR="007841BD" w:rsidRDefault="006B46F3">
      <w:pPr>
        <w:jc w:val="left"/>
        <w:rPr>
          <w:rFonts w:ascii="Helvetica Neue" w:eastAsia="Helvetica Neue" w:hAnsi="Helvetica Neue" w:cs="Helvetica Neue"/>
          <w:b/>
          <w:sz w:val="28"/>
          <w:szCs w:val="28"/>
        </w:rPr>
      </w:pPr>
      <w:r>
        <w:br w:type="page"/>
      </w:r>
    </w:p>
    <w:p w:rsidR="007841BD" w:rsidRDefault="006B46F3">
      <w:pPr>
        <w:pBdr>
          <w:top w:val="nil"/>
          <w:left w:val="nil"/>
          <w:bottom w:val="nil"/>
          <w:right w:val="nil"/>
          <w:between w:val="nil"/>
        </w:pBdr>
        <w:spacing w:after="200" w:line="240" w:lineRule="auto"/>
        <w:rPr>
          <w:rFonts w:ascii="Helvetica Neue" w:eastAsia="Helvetica Neue" w:hAnsi="Helvetica Neue" w:cs="Helvetica Neue"/>
          <w:color w:val="000000"/>
          <w:sz w:val="22"/>
          <w:szCs w:val="22"/>
        </w:rPr>
      </w:pPr>
      <w:bookmarkStart w:id="45" w:name="_heading=h.19c6y18" w:colFirst="0" w:colLast="0"/>
      <w:bookmarkEnd w:id="45"/>
      <w:r>
        <w:rPr>
          <w:rFonts w:ascii="Helvetica Neue" w:eastAsia="Helvetica Neue" w:hAnsi="Helvetica Neue" w:cs="Helvetica Neue"/>
          <w:color w:val="000000"/>
          <w:sz w:val="22"/>
          <w:szCs w:val="22"/>
        </w:rPr>
        <w:lastRenderedPageBreak/>
        <w:t>Lampiran  1 Rincian Kegiatan BPTUHPT Padang Mengatas 2023-2027</w:t>
      </w:r>
    </w:p>
    <w:tbl>
      <w:tblPr>
        <w:tblStyle w:val="a5"/>
        <w:tblW w:w="9620" w:type="dxa"/>
        <w:tblLayout w:type="fixed"/>
        <w:tblLook w:val="0400" w:firstRow="0" w:lastRow="0" w:firstColumn="0" w:lastColumn="0" w:noHBand="0" w:noVBand="1"/>
      </w:tblPr>
      <w:tblGrid>
        <w:gridCol w:w="510"/>
        <w:gridCol w:w="1529"/>
        <w:gridCol w:w="2856"/>
        <w:gridCol w:w="1195"/>
        <w:gridCol w:w="706"/>
        <w:gridCol w:w="706"/>
        <w:gridCol w:w="706"/>
        <w:gridCol w:w="706"/>
        <w:gridCol w:w="706"/>
      </w:tblGrid>
      <w:tr w:rsidR="007841BD">
        <w:trPr>
          <w:trHeight w:val="300"/>
          <w:tblHeader/>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No</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Program</w:t>
            </w:r>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Kegiatan</w:t>
            </w: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Unit</w:t>
            </w:r>
          </w:p>
        </w:tc>
        <w:tc>
          <w:tcPr>
            <w:tcW w:w="3530" w:type="dxa"/>
            <w:gridSpan w:val="5"/>
            <w:tcBorders>
              <w:top w:val="single" w:sz="4" w:space="0" w:color="000000"/>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Volume/Tahun Pelaksanaan</w:t>
            </w:r>
          </w:p>
        </w:tc>
      </w:tr>
      <w:tr w:rsidR="007841BD">
        <w:trPr>
          <w:trHeight w:val="300"/>
          <w:tblHeader/>
        </w:trPr>
        <w:tc>
          <w:tcPr>
            <w:tcW w:w="5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28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b/>
                <w:color w:val="000000"/>
                <w:sz w:val="22"/>
                <w:szCs w:val="22"/>
              </w:rPr>
            </w:pP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2023</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2024</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2025</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2026</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2027</w:t>
            </w:r>
          </w:p>
        </w:tc>
      </w:tr>
      <w:tr w:rsidR="007841BD">
        <w:trPr>
          <w:trHeight w:val="300"/>
          <w:tblHeader/>
        </w:trPr>
        <w:tc>
          <w:tcPr>
            <w:tcW w:w="510" w:type="dxa"/>
            <w:tcBorders>
              <w:top w:val="nil"/>
              <w:left w:val="single" w:sz="4" w:space="0" w:color="000000"/>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1</w:t>
            </w:r>
          </w:p>
        </w:tc>
        <w:tc>
          <w:tcPr>
            <w:tcW w:w="1529"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2</w:t>
            </w:r>
          </w:p>
        </w:tc>
        <w:tc>
          <w:tcPr>
            <w:tcW w:w="2856"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3</w:t>
            </w:r>
          </w:p>
        </w:tc>
        <w:tc>
          <w:tcPr>
            <w:tcW w:w="1195" w:type="dxa"/>
            <w:tcBorders>
              <w:top w:val="nil"/>
              <w:left w:val="nil"/>
              <w:bottom w:val="single" w:sz="4" w:space="0" w:color="000000"/>
              <w:right w:val="single" w:sz="4" w:space="0" w:color="000000"/>
            </w:tcBorders>
            <w:shd w:val="clear" w:color="auto" w:fill="auto"/>
            <w:vAlign w:val="center"/>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4</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5</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6</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7</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8</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center"/>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9</w:t>
            </w:r>
          </w:p>
        </w:tc>
      </w:tr>
      <w:tr w:rsidR="007841BD">
        <w:trPr>
          <w:trHeight w:val="9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Perbaikan mutu genetik dan </w:t>
            </w:r>
            <w:r>
              <w:rPr>
                <w:rFonts w:ascii="Helvetica Neue" w:eastAsia="Helvetica Neue" w:hAnsi="Helvetica Neue" w:cs="Helvetica Neue"/>
                <w:sz w:val="22"/>
                <w:szCs w:val="22"/>
              </w:rPr>
              <w:t>penciptaan</w:t>
            </w:r>
            <w:r>
              <w:rPr>
                <w:rFonts w:ascii="Helvetica Neue" w:eastAsia="Helvetica Neue" w:hAnsi="Helvetica Neue" w:cs="Helvetica Neue"/>
                <w:color w:val="000000"/>
                <w:sz w:val="22"/>
                <w:szCs w:val="22"/>
              </w:rPr>
              <w:t xml:space="preserve"> bibit unggul</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Memilih calon induk atau induk yang jelas asal usulnya dan diberi tanda pengenal</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2. Mengawinkan / menyilangkan dengan pejantan / IB yang relevan sesuai program </w:t>
            </w:r>
            <w:r>
              <w:rPr>
                <w:rFonts w:ascii="Helvetica Neue" w:eastAsia="Helvetica Neue" w:hAnsi="Helvetica Neue" w:cs="Helvetica Neue"/>
                <w:sz w:val="22"/>
                <w:szCs w:val="22"/>
              </w:rPr>
              <w:t>pemuliaan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Melakukan pencatatan terhadap ternak dan anak serta silsilahnya.</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 Menganalisa hasil catatan / recording ternak</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 Melakukan seleksi bibit untuk dapat pengakuan adanya bibit yang baru.</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6. Melahirkan jenis bibit baru khas Indonesia.</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Penjagaan kesehatan dan pengobatan penyakit ternak</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Biosecurity</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Pengendalian Ektoparasit dan Endoparasit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Sanitasi dan Surveilans</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 Pengendalian Parasit Darah</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 Pemberian suplemen ternak</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45"/>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6. Pemberian vitamin A D E dewasa</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7. Pemberian Vitamin B12 pada Pedet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8. Pemeriksaan Laboratorium</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9. Pengobatan Penyakit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10. Keamanan Petugas Keswan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Pemberian pakan ternak berkualitas</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Renovasi dan perawatan pasture, kebun rumput dan kebun koleksi;</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Pengadaan bibit 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Kg</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Paket Instalasi air</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m/m3</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 Pengadaan konsentrat semua jenis ternak</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Kg</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1035"/>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4</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Recording dan sertifikasi bibit sapi potong</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1. Mengukur, menimbang, mencatat anak calon bibit sesuai kelas/kategori </w:t>
            </w:r>
            <w:r>
              <w:rPr>
                <w:rFonts w:ascii="Helvetica Neue" w:eastAsia="Helvetica Neue" w:hAnsi="Helvetica Neue" w:cs="Helvetica Neue"/>
                <w:sz w:val="22"/>
                <w:szCs w:val="22"/>
              </w:rPr>
              <w:t>menurut</w:t>
            </w:r>
            <w:r>
              <w:rPr>
                <w:rFonts w:ascii="Helvetica Neue" w:eastAsia="Helvetica Neue" w:hAnsi="Helvetica Neue" w:cs="Helvetica Neue"/>
                <w:color w:val="000000"/>
                <w:sz w:val="22"/>
                <w:szCs w:val="22"/>
              </w:rPr>
              <w:t xml:space="preserve"> permentan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Menyeleksi anak calon bibit sesuai kelas/kategori menurut permentan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Produksi dan </w:t>
            </w:r>
            <w:r>
              <w:rPr>
                <w:rFonts w:ascii="Helvetica Neue" w:eastAsia="Helvetica Neue" w:hAnsi="Helvetica Neue" w:cs="Helvetica Neue"/>
                <w:sz w:val="22"/>
                <w:szCs w:val="22"/>
              </w:rPr>
              <w:t>produktivitas</w:t>
            </w:r>
            <w:r>
              <w:rPr>
                <w:rFonts w:ascii="Helvetica Neue" w:eastAsia="Helvetica Neue" w:hAnsi="Helvetica Neue" w:cs="Helvetica Neue"/>
                <w:color w:val="000000"/>
                <w:sz w:val="22"/>
                <w:szCs w:val="22"/>
              </w:rPr>
              <w:t xml:space="preserve"> sapi potong dan HPT</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Produksi bibit sapi Simmental, Limousine dan Pesisir bersertifikat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Produksi benih HPT berkualitas</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Kg</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Produksi bibit 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Stek</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6</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dan distribusi bibit sapi potong unggul bersertifikat dan bibit/benih HPT berkualitas.</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Promosi produk produk terkait sapi potong (bibit, pakan, tata laksana, dll)</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75"/>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2. Distribusi dan penjualan bibit dan </w:t>
            </w:r>
            <w:r>
              <w:rPr>
                <w:rFonts w:ascii="Helvetica Neue" w:eastAsia="Helvetica Neue" w:hAnsi="Helvetica Neue" w:cs="Helvetica Neue"/>
                <w:sz w:val="22"/>
                <w:szCs w:val="22"/>
              </w:rPr>
              <w:t>produk</w:t>
            </w:r>
            <w:r>
              <w:rPr>
                <w:rFonts w:ascii="Helvetica Neue" w:eastAsia="Helvetica Neue" w:hAnsi="Helvetica Neue" w:cs="Helvetica Neue"/>
                <w:color w:val="000000"/>
                <w:sz w:val="22"/>
                <w:szCs w:val="22"/>
              </w:rPr>
              <w:t xml:space="preserve"> pendukung sapi potong</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Ekor</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Penyediaan alat pameran, seminar, leaflet, buku buku petunjuk dan website.</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7</w:t>
            </w:r>
          </w:p>
        </w:tc>
        <w:tc>
          <w:tcPr>
            <w:tcW w:w="1529"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Perbaikan dukungan dan kinerja lembaga</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Menyusun sistem protap / SOP pada setiap jenis layanan teknis</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8</w:t>
            </w:r>
          </w:p>
        </w:tc>
        <w:tc>
          <w:tcPr>
            <w:tcW w:w="1529"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Produksi modul pelatihan</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IB, TE, ATR, PKB, Recording, Pakan, Keswan, Manajemen Padang </w:t>
            </w:r>
            <w:r>
              <w:rPr>
                <w:rFonts w:ascii="Helvetica Neue" w:eastAsia="Helvetica Neue" w:hAnsi="Helvetica Neue" w:cs="Helvetica Neue"/>
                <w:sz w:val="22"/>
                <w:szCs w:val="22"/>
              </w:rPr>
              <w:t>Penggembalaan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 / Buah</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9</w:t>
            </w:r>
          </w:p>
        </w:tc>
        <w:tc>
          <w:tcPr>
            <w:tcW w:w="1529"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Pelayanan pelatihan dan magang</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IB, TE, ATR, PKB, Recording, Keswan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Orang</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10</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Operasional harian </w:t>
            </w:r>
            <w:r>
              <w:rPr>
                <w:rFonts w:ascii="Helvetica Neue" w:eastAsia="Helvetica Neue" w:hAnsi="Helvetica Neue" w:cs="Helvetica Neue"/>
                <w:sz w:val="22"/>
                <w:szCs w:val="22"/>
              </w:rPr>
              <w:t>BPTU HPT</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Perencanaan keswan, pakan, recording, kerjasama, sarana dan prasarana, pelatihan serta supervisi</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Monitoring keswan, pakan, recording, kerjasama, sarana dan prasarana, pelatihan serta supervisi</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Administrasi pendukung semua kegiatan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3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4. Operasional layanan perkantoran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5. Supervisi kegiatan perbibitan dan 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6. Sistem informasi, recording perbibitan dan 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Paket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12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11</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Pengadaan sarana dan prasarana pendukung</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1. Pengadaan peralatan, labor, kandang, rumah, kantor, </w:t>
            </w:r>
            <w:r>
              <w:rPr>
                <w:rFonts w:ascii="Helvetica Neue" w:eastAsia="Helvetica Neue" w:hAnsi="Helvetica Neue" w:cs="Helvetica Neue"/>
                <w:sz w:val="22"/>
                <w:szCs w:val="22"/>
              </w:rPr>
              <w:t>padang rumput</w:t>
            </w:r>
            <w:r>
              <w:rPr>
                <w:rFonts w:ascii="Helvetica Neue" w:eastAsia="Helvetica Neue" w:hAnsi="Helvetica Neue" w:cs="Helvetica Neue"/>
                <w:color w:val="000000"/>
                <w:sz w:val="22"/>
                <w:szCs w:val="22"/>
              </w:rPr>
              <w:t xml:space="preserve"> dan fasilitas pendukung operasional BPTUHPT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9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Renovasi rumah, kantor, padang rumput dan fasilitas pendukung operasional BPTUHPT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12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Rehabilitasi peralatan, labor, kandang, padang rumput dan fasilitas pendukung operasional BPTUHPT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12</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Pelayanan bagi kelompok budidaya dan perbibitan</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Pelatihan dan magang kelompok peternak budidaya dan perbibitan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Orang</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6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Supervisi kinerja perbibitan dan recording kelompok peternak</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Kelompok</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1200"/>
        </w:trPr>
        <w:tc>
          <w:tcPr>
            <w:tcW w:w="510"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13</w:t>
            </w:r>
          </w:p>
        </w:tc>
        <w:tc>
          <w:tcPr>
            <w:tcW w:w="1529" w:type="dxa"/>
            <w:vMerge w:val="restart"/>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Peningkatan kapasitas SDM</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Pelatihan penjenjangan / fungsional (Diklatpim, teknis keuangan, administrasi, manajemen lembaga dll)</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Orang</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1200"/>
        </w:trPr>
        <w:tc>
          <w:tcPr>
            <w:tcW w:w="510"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1529" w:type="dxa"/>
            <w:vMerge/>
            <w:tcBorders>
              <w:top w:val="nil"/>
              <w:left w:val="single" w:sz="4" w:space="0" w:color="000000"/>
              <w:bottom w:val="single" w:sz="4" w:space="0" w:color="000000"/>
              <w:right w:val="single" w:sz="4" w:space="0" w:color="000000"/>
            </w:tcBorders>
            <w:shd w:val="clear" w:color="auto" w:fill="auto"/>
          </w:tcPr>
          <w:p w:rsidR="007841BD" w:rsidRDefault="007841BD">
            <w:pPr>
              <w:widowControl w:val="0"/>
              <w:pBdr>
                <w:top w:val="nil"/>
                <w:left w:val="nil"/>
                <w:bottom w:val="nil"/>
                <w:right w:val="nil"/>
                <w:between w:val="nil"/>
              </w:pBdr>
              <w:spacing w:after="0" w:line="276" w:lineRule="auto"/>
              <w:jc w:val="left"/>
              <w:rPr>
                <w:rFonts w:ascii="Helvetica Neue" w:eastAsia="Helvetica Neue" w:hAnsi="Helvetica Neue" w:cs="Helvetica Neue"/>
                <w:color w:val="000000"/>
                <w:sz w:val="22"/>
                <w:szCs w:val="22"/>
              </w:rPr>
            </w:pP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 Pelatihan substansial (</w:t>
            </w:r>
            <w:r>
              <w:rPr>
                <w:rFonts w:ascii="Helvetica Neue" w:eastAsia="Helvetica Neue" w:hAnsi="Helvetica Neue" w:cs="Helvetica Neue"/>
                <w:sz w:val="22"/>
                <w:szCs w:val="22"/>
              </w:rPr>
              <w:t>pascasarjana</w:t>
            </w:r>
            <w:r>
              <w:rPr>
                <w:rFonts w:ascii="Helvetica Neue" w:eastAsia="Helvetica Neue" w:hAnsi="Helvetica Neue" w:cs="Helvetica Neue"/>
                <w:color w:val="000000"/>
                <w:sz w:val="22"/>
                <w:szCs w:val="22"/>
              </w:rPr>
              <w:t>, teknis perbibitan, pakan, keswan, teknis pendukung sapi potong lain)</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Orang</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r w:rsidR="007841BD">
        <w:trPr>
          <w:trHeight w:val="1200"/>
        </w:trPr>
        <w:tc>
          <w:tcPr>
            <w:tcW w:w="510" w:type="dxa"/>
            <w:tcBorders>
              <w:top w:val="nil"/>
              <w:left w:val="single" w:sz="4" w:space="0" w:color="000000"/>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14</w:t>
            </w:r>
          </w:p>
        </w:tc>
        <w:tc>
          <w:tcPr>
            <w:tcW w:w="1529"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Kerjasama kajian dan inovasi teknologi</w:t>
            </w:r>
          </w:p>
        </w:tc>
        <w:tc>
          <w:tcPr>
            <w:tcW w:w="2856"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3. IB, TE, Pakan; Padang </w:t>
            </w:r>
            <w:r>
              <w:rPr>
                <w:rFonts w:ascii="Helvetica Neue" w:eastAsia="Helvetica Neue" w:hAnsi="Helvetica Neue" w:cs="Helvetica Neue"/>
                <w:sz w:val="22"/>
                <w:szCs w:val="22"/>
              </w:rPr>
              <w:t>Penggembalaan</w:t>
            </w:r>
            <w:r>
              <w:rPr>
                <w:rFonts w:ascii="Helvetica Neue" w:eastAsia="Helvetica Neue" w:hAnsi="Helvetica Neue" w:cs="Helvetica Neue"/>
                <w:color w:val="000000"/>
                <w:sz w:val="22"/>
                <w:szCs w:val="22"/>
              </w:rPr>
              <w:t>; Pemuliaan, Pelatihan dan pembelajaran sapi potong dan HPT</w:t>
            </w:r>
          </w:p>
        </w:tc>
        <w:tc>
          <w:tcPr>
            <w:tcW w:w="1195" w:type="dxa"/>
            <w:tcBorders>
              <w:top w:val="nil"/>
              <w:left w:val="nil"/>
              <w:bottom w:val="single" w:sz="4" w:space="0" w:color="000000"/>
              <w:right w:val="single" w:sz="4" w:space="0" w:color="000000"/>
            </w:tcBorders>
            <w:shd w:val="clear" w:color="auto" w:fill="auto"/>
          </w:tcPr>
          <w:p w:rsidR="007841BD" w:rsidRDefault="006B46F3">
            <w:pPr>
              <w:spacing w:after="0" w:line="240"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Unit</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c>
          <w:tcPr>
            <w:tcW w:w="706" w:type="dxa"/>
            <w:tcBorders>
              <w:top w:val="nil"/>
              <w:left w:val="nil"/>
              <w:bottom w:val="single" w:sz="4" w:space="0" w:color="000000"/>
              <w:right w:val="single" w:sz="4" w:space="0" w:color="000000"/>
            </w:tcBorders>
            <w:shd w:val="clear" w:color="auto" w:fill="auto"/>
            <w:vAlign w:val="bottom"/>
          </w:tcPr>
          <w:p w:rsidR="007841BD" w:rsidRDefault="006B46F3">
            <w:pPr>
              <w:spacing w:after="0" w:line="240" w:lineRule="auto"/>
              <w:jc w:val="left"/>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tc>
      </w:tr>
    </w:tbl>
    <w:p w:rsidR="007841BD" w:rsidRDefault="007841BD">
      <w:pPr>
        <w:rPr>
          <w:rFonts w:ascii="Helvetica Neue" w:eastAsia="Helvetica Neue" w:hAnsi="Helvetica Neue" w:cs="Helvetica Neue"/>
        </w:rPr>
      </w:pPr>
    </w:p>
    <w:p w:rsidR="007841BD" w:rsidRDefault="006B46F3">
      <w:pPr>
        <w:jc w:val="left"/>
        <w:rPr>
          <w:rFonts w:ascii="Helvetica Neue" w:eastAsia="Helvetica Neue" w:hAnsi="Helvetica Neue" w:cs="Helvetica Neue"/>
        </w:rPr>
      </w:pPr>
      <w:r>
        <w:br w:type="page"/>
      </w:r>
    </w:p>
    <w:p w:rsidR="007841BD" w:rsidRDefault="006B46F3">
      <w:pPr>
        <w:pBdr>
          <w:top w:val="nil"/>
          <w:left w:val="nil"/>
          <w:bottom w:val="nil"/>
          <w:right w:val="nil"/>
          <w:between w:val="nil"/>
        </w:pBdr>
        <w:spacing w:after="200" w:line="240" w:lineRule="auto"/>
        <w:rPr>
          <w:rFonts w:ascii="Helvetica Neue" w:eastAsia="Helvetica Neue" w:hAnsi="Helvetica Neue" w:cs="Helvetica Neue"/>
          <w:color w:val="44546A"/>
          <w:sz w:val="22"/>
          <w:szCs w:val="22"/>
        </w:rPr>
      </w:pPr>
      <w:bookmarkStart w:id="46" w:name="_heading=h.3tbugp1" w:colFirst="0" w:colLast="0"/>
      <w:bookmarkEnd w:id="46"/>
      <w:r>
        <w:rPr>
          <w:rFonts w:ascii="Helvetica Neue" w:eastAsia="Helvetica Neue" w:hAnsi="Helvetica Neue" w:cs="Helvetica Neue"/>
          <w:color w:val="000000"/>
          <w:sz w:val="22"/>
          <w:szCs w:val="22"/>
        </w:rPr>
        <w:lastRenderedPageBreak/>
        <w:t>Lampiran  2 Rincian Rencana Kegiatan Bidang Pakan Ternak 2023-2027</w:t>
      </w:r>
      <w:r>
        <w:br w:type="page"/>
      </w:r>
    </w:p>
    <w:p w:rsidR="007841BD" w:rsidRDefault="006B46F3">
      <w:pPr>
        <w:pBdr>
          <w:top w:val="nil"/>
          <w:left w:val="nil"/>
          <w:bottom w:val="nil"/>
          <w:right w:val="nil"/>
          <w:between w:val="nil"/>
        </w:pBdr>
        <w:spacing w:after="200" w:line="240" w:lineRule="auto"/>
        <w:rPr>
          <w:rFonts w:ascii="Helvetica Neue" w:eastAsia="Helvetica Neue" w:hAnsi="Helvetica Neue" w:cs="Helvetica Neue"/>
          <w:color w:val="44546A"/>
        </w:rPr>
      </w:pPr>
      <w:bookmarkStart w:id="47" w:name="_heading=h.28h4qwu" w:colFirst="0" w:colLast="0"/>
      <w:bookmarkEnd w:id="47"/>
      <w:r>
        <w:rPr>
          <w:rFonts w:ascii="Helvetica Neue" w:eastAsia="Helvetica Neue" w:hAnsi="Helvetica Neue" w:cs="Helvetica Neue"/>
          <w:color w:val="000000"/>
        </w:rPr>
        <w:lastRenderedPageBreak/>
        <w:t>Lampiran  3 Rencana Kerja (Renstra) Kesehatan Ternak Tahun 2023-2027</w:t>
      </w:r>
      <w:r>
        <w:br w:type="page"/>
      </w:r>
    </w:p>
    <w:p w:rsidR="007841BD" w:rsidRDefault="006B46F3">
      <w:pPr>
        <w:pBdr>
          <w:top w:val="nil"/>
          <w:left w:val="nil"/>
          <w:bottom w:val="nil"/>
          <w:right w:val="nil"/>
          <w:between w:val="nil"/>
        </w:pBdr>
        <w:spacing w:after="200" w:line="240" w:lineRule="auto"/>
        <w:rPr>
          <w:rFonts w:ascii="Helvetica Neue" w:eastAsia="Helvetica Neue" w:hAnsi="Helvetica Neue" w:cs="Helvetica Neue"/>
          <w:color w:val="44546A"/>
        </w:rPr>
      </w:pPr>
      <w:bookmarkStart w:id="48" w:name="_heading=h.nmf14n" w:colFirst="0" w:colLast="0"/>
      <w:bookmarkEnd w:id="48"/>
      <w:r>
        <w:rPr>
          <w:rFonts w:ascii="Helvetica Neue" w:eastAsia="Helvetica Neue" w:hAnsi="Helvetica Neue" w:cs="Helvetica Neue"/>
          <w:color w:val="000000"/>
        </w:rPr>
        <w:lastRenderedPageBreak/>
        <w:t>Lampiran  4 Rencana Kegiatan dan Biaya Bidang Kesehatan Ternak 2023 – 2027</w:t>
      </w:r>
      <w:r>
        <w:br w:type="page"/>
      </w:r>
    </w:p>
    <w:p w:rsidR="007841BD" w:rsidRDefault="006B46F3">
      <w:pPr>
        <w:pBdr>
          <w:top w:val="nil"/>
          <w:left w:val="nil"/>
          <w:bottom w:val="nil"/>
          <w:right w:val="nil"/>
          <w:between w:val="nil"/>
        </w:pBdr>
        <w:spacing w:after="200" w:line="240" w:lineRule="auto"/>
        <w:rPr>
          <w:rFonts w:ascii="Helvetica Neue" w:eastAsia="Helvetica Neue" w:hAnsi="Helvetica Neue" w:cs="Helvetica Neue"/>
          <w:color w:val="44546A"/>
        </w:rPr>
      </w:pPr>
      <w:bookmarkStart w:id="49" w:name="_heading=h.37m2jsg" w:colFirst="0" w:colLast="0"/>
      <w:bookmarkEnd w:id="49"/>
      <w:r>
        <w:rPr>
          <w:rFonts w:ascii="Helvetica Neue" w:eastAsia="Helvetica Neue" w:hAnsi="Helvetica Neue" w:cs="Helvetica Neue"/>
          <w:color w:val="000000"/>
        </w:rPr>
        <w:lastRenderedPageBreak/>
        <w:t>Lampiran  5 Rincian Rencana Kegiatan Kesehatan Ternak 2023-2027</w:t>
      </w:r>
    </w:p>
    <w:tbl>
      <w:tblPr>
        <w:tblStyle w:val="a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3000"/>
        <w:gridCol w:w="283"/>
        <w:gridCol w:w="5902"/>
      </w:tblGrid>
      <w:tr w:rsidR="007841BD">
        <w:tc>
          <w:tcPr>
            <w:tcW w:w="421" w:type="dxa"/>
          </w:tcPr>
          <w:p w:rsidR="007841BD" w:rsidRDefault="006B46F3">
            <w:pPr>
              <w:rPr>
                <w:rFonts w:ascii="Helvetica Neue" w:eastAsia="Helvetica Neue" w:hAnsi="Helvetica Neue" w:cs="Helvetica Neue"/>
              </w:rPr>
            </w:pPr>
            <w:r>
              <w:rPr>
                <w:rFonts w:ascii="Helvetica Neue" w:eastAsia="Helvetica Neue" w:hAnsi="Helvetica Neue" w:cs="Helvetica Neue"/>
              </w:rPr>
              <w:t>A</w:t>
            </w:r>
          </w:p>
        </w:tc>
        <w:tc>
          <w:tcPr>
            <w:tcW w:w="3000" w:type="dxa"/>
          </w:tcPr>
          <w:p w:rsidR="007841BD" w:rsidRDefault="006B46F3">
            <w:pPr>
              <w:rPr>
                <w:rFonts w:ascii="Helvetica Neue" w:eastAsia="Helvetica Neue" w:hAnsi="Helvetica Neue" w:cs="Helvetica Neue"/>
              </w:rPr>
            </w:pPr>
            <w:r>
              <w:rPr>
                <w:rFonts w:ascii="Helvetica Neue" w:eastAsia="Helvetica Neue" w:hAnsi="Helvetica Neue" w:cs="Helvetica Neue"/>
              </w:rPr>
              <w:t>KONDISI SEKARANG</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4"/>
              </w:numPr>
              <w:pBdr>
                <w:top w:val="nil"/>
                <w:left w:val="nil"/>
                <w:bottom w:val="nil"/>
                <w:right w:val="nil"/>
                <w:between w:val="nil"/>
              </w:pBdr>
              <w:spacing w:after="160" w:line="259" w:lineRule="auto"/>
              <w:ind w:left="312" w:hanging="425"/>
              <w:rPr>
                <w:rFonts w:ascii="Helvetica Neue" w:eastAsia="Helvetica Neue" w:hAnsi="Helvetica Neue" w:cs="Helvetica Neue"/>
                <w:color w:val="000000"/>
              </w:rPr>
            </w:pPr>
            <w:r>
              <w:rPr>
                <w:rFonts w:ascii="Helvetica Neue" w:eastAsia="Helvetica Neue" w:hAnsi="Helvetica Neue" w:cs="Helvetica Neue"/>
                <w:color w:val="000000"/>
              </w:rPr>
              <w:t>Pencegahan Penyakit</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Biosecurity</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ind w:left="595"/>
              <w:rPr>
                <w:rFonts w:ascii="Helvetica Neue" w:eastAsia="Helvetica Neue" w:hAnsi="Helvetica Neue" w:cs="Helvetica Neue"/>
              </w:rPr>
            </w:pPr>
            <w:r>
              <w:rPr>
                <w:rFonts w:ascii="Helvetica Neue" w:eastAsia="Helvetica Neue" w:hAnsi="Helvetica Neue" w:cs="Helvetica Neue"/>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Setiap hari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ind w:left="595"/>
              <w:rPr>
                <w:rFonts w:ascii="Helvetica Neue" w:eastAsia="Helvetica Neue" w:hAnsi="Helvetica Neue" w:cs="Helvetica Neue"/>
              </w:rPr>
            </w:pPr>
            <w:r>
              <w:rPr>
                <w:rFonts w:ascii="Helvetica Neue" w:eastAsia="Helvetica Neue" w:hAnsi="Helvetica Neue" w:cs="Helvetica Neue"/>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Desinfektan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ind w:left="595"/>
              <w:rPr>
                <w:rFonts w:ascii="Helvetica Neue" w:eastAsia="Helvetica Neue" w:hAnsi="Helvetica Neue" w:cs="Helvetica Neue"/>
              </w:rPr>
            </w:pPr>
            <w:r>
              <w:rPr>
                <w:rFonts w:ascii="Helvetica Neue" w:eastAsia="Helvetica Neue" w:hAnsi="Helvetica Neue" w:cs="Helvetica Neue"/>
              </w:rPr>
              <w:t>Pengisian Bak</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Setiap 1 x seminggu</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ind w:left="595"/>
              <w:rPr>
                <w:rFonts w:ascii="Helvetica Neue" w:eastAsia="Helvetica Neue" w:hAnsi="Helvetica Neue" w:cs="Helvetica Neue"/>
              </w:rPr>
            </w:pPr>
            <w:r>
              <w:rPr>
                <w:rFonts w:ascii="Helvetica Neue" w:eastAsia="Helvetica Neue" w:hAnsi="Helvetica Neue" w:cs="Helvetica Neue"/>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Sarana kurang memadai, antara lain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ind w:left="595"/>
              <w:rPr>
                <w:rFonts w:ascii="Helvetica Neue" w:eastAsia="Helvetica Neue" w:hAnsi="Helvetica Neue" w:cs="Helvetica Neue"/>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-atap tidak ada (hujan masuk;kadar desinfektan berkurang/hilang)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ind w:left="595"/>
              <w:rPr>
                <w:rFonts w:ascii="Helvetica Neue" w:eastAsia="Helvetica Neue" w:hAnsi="Helvetica Neue" w:cs="Helvetica Neue"/>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-landasan dipping berlubang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ind w:left="595"/>
              <w:rPr>
                <w:rFonts w:ascii="Helvetica Neue" w:eastAsia="Helvetica Neue" w:hAnsi="Helvetica Neue" w:cs="Helvetica Neue"/>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keswan lalai mengisi desinfektan ke dalam bak penampung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ind w:left="595"/>
              <w:rPr>
                <w:rFonts w:ascii="Helvetica Neue" w:eastAsia="Helvetica Neue" w:hAnsi="Helvetica Neue" w:cs="Helvetica Neue"/>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satpam lalai menyemprotkan tombol biosecurity</w:t>
            </w: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Pengendalian Ektoparasit Metode Spraying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Selasa, Rabu dan Kamis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Desinfektan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Cara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Minimal seminggu sekali satu ekor sapi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-racun caplak/kutu tidak tersedia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-sprayer rusak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-bila terjadi pemadaman listrik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keswan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Sanitasi</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Setiap hari di lingkungan kandang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Desinfektan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-sprayer rusak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Surveilans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Program dua kali setahun (Februari dan Agustus)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Investigasi penyakit terhadap ternak mati dan sakit</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Sampel</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Ulas darah</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Serum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Bilas vagina/preputium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Feses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Organ (hepar, cor, ren, lien, pulmo, dll)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Darah antikoagulan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Objek glass kurang mencukupi bila disesuaikan dengan populasi sapi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tabung bilasan tidak ada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tidak mencukupi bila disesuaikan dengan jumlah populasi ternak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lalai (medis dan paramedis) menjalankan tugasnya</w:t>
            </w: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 xml:space="preserve">Pengendalian Endoparasit dengan pemberian </w:t>
            </w:r>
            <w:r>
              <w:rPr>
                <w:rFonts w:ascii="Helvetica Neue" w:eastAsia="Helvetica Neue" w:hAnsi="Helvetica Neue" w:cs="Helvetica Neue"/>
              </w:rPr>
              <w:t>Anthelmintika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Empat kali setahun untuk pedet</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Dua kali setahun untuk dewasa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Anthelmintica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lalai (medis dan paramedis) menjalankan tugasnya</w:t>
            </w: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Pengendalian Parasit Darah (The, Ana dan Babe)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Minimal dua kali setahun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Anthelmintica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lalai (medis dan paramedis) menjalankan tugasnya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Obat tidak mencukupi</w:t>
            </w: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Pemberian suplemen ternak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Minimal 2 kali setahun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Suplemen cair 50-80 ml/dewasa oral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30 ml/pedet oral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lalai (paramedis) menjalankan tugasnya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Obat tidak mencukupi</w:t>
            </w: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Pemberian vitamin A D E pada sapi betina dara dan dewasa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12 kali setahun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Vitamin E 5 ml/dewasa im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Multivitamin 20 ml/dewasa im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lalai (paramedis) menjalankan tugasnya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Obat tidak mencukupi</w:t>
            </w: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Pemberian Vitamin B12 pada pedet</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12 kali setahun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B12 5-10 ml/pedet im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Vitamin B12 5-10 ml/pedet im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B.Kompleks 5-10 ml/pedet im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Petugas lalai (paramedis) menjalankan tugasnya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Obat tidak mencukupi</w:t>
            </w: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Pemeriksaan Laboratorium (Parasit Darah dan Helminthiasis)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Pelaksanaan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Tiga kali seminggu (Senin, Rabu dan Jumat)</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Jenis bahan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PBS pH 6,5</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Metanol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Giemsa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Petugas lalai (paramedis) menjalankan tugasnya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Bahan tidak mencukupi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Mikroskop pembesaran 100X tidak berfungsi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Jumlah</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Tidak ada atau kurang mencukupi kebutuhan, antara lain: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-baju laboratorium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-mikroskop perbesaran 100X</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20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50cc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-canul spuit (pendek)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-jarum jahit daging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-penjepit vagina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uterin gun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-potong kuku</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595"/>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-potong tanduk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5"/>
              </w:numPr>
              <w:pBdr>
                <w:top w:val="nil"/>
                <w:left w:val="nil"/>
                <w:bottom w:val="nil"/>
                <w:right w:val="nil"/>
                <w:between w:val="nil"/>
              </w:pBdr>
              <w:spacing w:after="160" w:line="259" w:lineRule="auto"/>
              <w:ind w:left="595"/>
              <w:rPr>
                <w:rFonts w:ascii="Helvetica Neue" w:eastAsia="Helvetica Neue" w:hAnsi="Helvetica Neue" w:cs="Helvetica Neue"/>
                <w:color w:val="000000"/>
              </w:rPr>
            </w:pPr>
            <w:r>
              <w:rPr>
                <w:rFonts w:ascii="Helvetica Neue" w:eastAsia="Helvetica Neue" w:hAnsi="Helvetica Neue" w:cs="Helvetica Neue"/>
                <w:color w:val="000000"/>
              </w:rPr>
              <w:t>Petugas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454"/>
              <w:rPr>
                <w:rFonts w:ascii="Helvetica Neue" w:eastAsia="Helvetica Neue" w:hAnsi="Helvetica Neue" w:cs="Helvetica Neue"/>
                <w:color w:val="000000"/>
              </w:rPr>
            </w:pPr>
            <w:r>
              <w:rPr>
                <w:rFonts w:ascii="Helvetica Neue" w:eastAsia="Helvetica Neue" w:hAnsi="Helvetica Neue" w:cs="Helvetica Neue"/>
                <w:color w:val="000000"/>
              </w:rPr>
              <w:t xml:space="preserve">Jumlah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Person kurang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454"/>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4"/>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Pengobatan</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      Jenis Penyakit</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Parasit Darah (The, Ana, Babe)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0"/>
              </w:numPr>
              <w:pBdr>
                <w:top w:val="nil"/>
                <w:left w:val="nil"/>
                <w:bottom w:val="nil"/>
                <w:right w:val="nil"/>
                <w:between w:val="nil"/>
              </w:pBdr>
              <w:spacing w:after="160" w:line="259" w:lineRule="auto"/>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intramuskular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0"/>
              </w:numPr>
              <w:pBdr>
                <w:top w:val="nil"/>
                <w:left w:val="nil"/>
                <w:bottom w:val="nil"/>
                <w:right w:val="nil"/>
                <w:between w:val="nil"/>
              </w:pBdr>
              <w:spacing w:after="160" w:line="259" w:lineRule="auto"/>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Imidop propionate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0"/>
              </w:numPr>
              <w:pBdr>
                <w:top w:val="nil"/>
                <w:left w:val="nil"/>
                <w:bottom w:val="nil"/>
                <w:right w:val="nil"/>
                <w:between w:val="nil"/>
              </w:pBdr>
              <w:spacing w:after="160" w:line="259"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0"/>
              </w:numPr>
              <w:pBdr>
                <w:top w:val="nil"/>
                <w:left w:val="nil"/>
                <w:bottom w:val="nil"/>
                <w:right w:val="nil"/>
                <w:between w:val="nil"/>
              </w:pBdr>
              <w:spacing w:after="160" w:line="259"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ml + Canul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20"/>
              </w:numPr>
              <w:pBdr>
                <w:top w:val="nil"/>
                <w:left w:val="nil"/>
                <w:bottom w:val="nil"/>
                <w:right w:val="nil"/>
                <w:between w:val="nil"/>
              </w:pBdr>
              <w:spacing w:after="160" w:line="259" w:lineRule="auto"/>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Jumlah obat tidak mencukupi kebutuhan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67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tidak mencukupi kebutuhan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Caplak &amp; Kutu</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intramuskular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Ivermectin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ml + Canul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Jumlah obat tidak mencukupi kebutuhan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tidak mencukupi kebutuhan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Papiloma</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intramuskular, SubCutan, Oral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Ivermectin SC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Auto Vaksin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Anti Viral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Antibiotik (Oxytetracycline)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Vitamin B12 / Kompleks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10/20/50 ml + Canul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Jumlah obat tidak mencukupi kebutuhan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tidak mencukupi kebutuhan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Long time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rPr>
              <w:t>Ringworm</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intramuskular dan oles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Ivermectin SC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Anti jamur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ml + Canul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Jumlah obat tidak mencukupi kebutuhan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tidak mencukupi kebutuhan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Long time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Konjunctivitis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Oles dan SC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Oxytetracycline 10% salep oles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Penstrep: Dexarozon SC kelopak mata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5 ml + canul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Terlambat ditangani hasil tidak memuaskan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Gejala Diare</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intramuskular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Preparat Sulfa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Antibiotik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ml + Canul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Jumlah obat tidak mencukupi kebutuhan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tidak mencukupi kebutuhan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Gejala Febris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intramuskular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Analgesic Antipyretic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Antibiotik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Vitamin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ml + Canul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Jumlah obat tidak mencukupi kebutuhan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tidak mencukupi kebutuhan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Tympani</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Tympanol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Trocart</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Botol + air pelarut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Ternak terlambat dilaporkan dan ditangani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9185" w:type="dxa"/>
            <w:gridSpan w:val="3"/>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Infeksi Tractus Reproduksi (Endometritis, Cervicitis, Vaginitis)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Uterin, Intramuskuler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Gentamicin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Penstrep</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PGF2@</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Aquadest</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 gun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20/50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Long time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Terlambat ditangani hasil tidak memuaskan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Ovaria Cystic</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Uterin, Intramuskuler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CIDR (progesteron)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 gun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20/50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Long time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Terlambat ditangani hasil tidak memuaskan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Hipofungsi Ovaria</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Uterin, Intramuskuler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Ovalumon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FSH</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Vitamin 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 gun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20/50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Long time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Corpus Luteum Persisten</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Uterin, Intramuskuler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PGF2@</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Aquadest</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 uteri gun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20/50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Long time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Terlambat ditangani hasil tidak memuaskan</w:t>
            </w:r>
          </w:p>
        </w:tc>
      </w:tr>
      <w:tr w:rsidR="007841BD">
        <w:trPr>
          <w:trHeight w:val="351"/>
        </w:trPr>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rPr>
              <w:t>Mastitis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Intramamaria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Mastilak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Syringe Mastilak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Prolapsus Uteri</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Intramuscular, intra uterin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Gentamicin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Penstrep</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Iodium tincture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NaCl Fis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Penjepit Vagina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Irigator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Alat penjepit vagina tidak ada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Distokia </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Manual, fetotomy</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Gentamicin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Penstrep</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Iodium tincture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NaCl Fis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Medis dan Paramedis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Fetotomy</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Irigator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Fetus mati di dalam</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Retensio secundinae</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Manual, injeksi intramuskular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Gentamicin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Penstrep</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Iodium tincture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NaCl Fis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Irigator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Abses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Oles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Ichtyol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Gunting, Scalpel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rPr>
              <w:t>Myiasis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Spray, bilas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Gusanex</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Iodium Tincture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Rivanol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Pinset, gunting, kapas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Luka</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Spray, bilas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Gusanex</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Iodium Tincture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Rivanol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Vet-Oxy LA (oxytetracycline)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Pinset, Gunting, Kapas, Perban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Infeksi kuku</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Spray, bilas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Gusanex</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Iodium Tincture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Rivanol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Vet-Oxy LA (oxytetracycline)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Pinset, Gunting, Kapas, Perban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Hypocalcemia</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Sub cutan, intra vena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Calcidex plus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Ringer lactate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Biosalamin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 1</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20/50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Tiang infus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Gejala Pica </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Garam Jilat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Alat wadah</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rPr>
              <w:t>Colibacillosis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Trisulfa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Natrium Bocarbonas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Coccidiosis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Oral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Trisulfa</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Natrium Bicarbonas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Artritis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 muskule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Antibiotik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Dexametazon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Gejala Konstipasi</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Oral, injeksi intramuskular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Antibiotik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Pencahar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Botol</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Gejala Vomitus</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Injeksi intra muskule</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Antibiotik</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numPr>
                <w:ilvl w:val="0"/>
                <w:numId w:val="19"/>
              </w:num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Fraktura</w:t>
            </w:r>
          </w:p>
        </w:tc>
        <w:tc>
          <w:tcPr>
            <w:tcW w:w="283" w:type="dxa"/>
          </w:tcPr>
          <w:p w:rsidR="007841BD" w:rsidRDefault="007841BD">
            <w:pPr>
              <w:rPr>
                <w:rFonts w:ascii="Helvetica Neue" w:eastAsia="Helvetica Neue" w:hAnsi="Helvetica Neue" w:cs="Helvetica Neue"/>
              </w:rPr>
            </w:pPr>
          </w:p>
        </w:tc>
        <w:tc>
          <w:tcPr>
            <w:tcW w:w="5902" w:type="dxa"/>
          </w:tcPr>
          <w:p w:rsidR="007841BD" w:rsidRDefault="007841BD">
            <w:pPr>
              <w:rPr>
                <w:rFonts w:ascii="Helvetica Neue" w:eastAsia="Helvetica Neue" w:hAnsi="Helvetica Neue" w:cs="Helvetica Neue"/>
              </w:rPr>
            </w:pP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Metode Pengobatan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Reposisi tulang, injeksi intramuskular</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Obat yang digunakan</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 xml:space="preserve">Antibiotik </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Dexatozon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Kalk (Kalsium untuk tulang)</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Petugas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&amp; paramedis</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 xml:space="preserve">Peralatan </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Spuit 10-20 cc</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Gifs, kapas, Perban</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6B46F3">
            <w:pPr>
              <w:pBdr>
                <w:top w:val="nil"/>
                <w:left w:val="nil"/>
                <w:bottom w:val="nil"/>
                <w:right w:val="nil"/>
                <w:between w:val="nil"/>
              </w:pBdr>
              <w:spacing w:after="160" w:line="259" w:lineRule="auto"/>
              <w:ind w:left="312"/>
              <w:rPr>
                <w:rFonts w:ascii="Helvetica Neue" w:eastAsia="Helvetica Neue" w:hAnsi="Helvetica Neue" w:cs="Helvetica Neue"/>
                <w:color w:val="000000"/>
              </w:rPr>
            </w:pPr>
            <w:r>
              <w:rPr>
                <w:rFonts w:ascii="Helvetica Neue" w:eastAsia="Helvetica Neue" w:hAnsi="Helvetica Neue" w:cs="Helvetica Neue"/>
                <w:color w:val="000000"/>
              </w:rPr>
              <w:t>Masalah dan Kendala</w:t>
            </w:r>
          </w:p>
        </w:tc>
        <w:tc>
          <w:tcPr>
            <w:tcW w:w="283" w:type="dxa"/>
          </w:tcPr>
          <w:p w:rsidR="007841BD" w:rsidRDefault="006B46F3">
            <w:pPr>
              <w:rPr>
                <w:rFonts w:ascii="Helvetica Neue" w:eastAsia="Helvetica Neue" w:hAnsi="Helvetica Neue" w:cs="Helvetica Neue"/>
              </w:rPr>
            </w:pPr>
            <w:r>
              <w:rPr>
                <w:rFonts w:ascii="Helvetica Neue" w:eastAsia="Helvetica Neue" w:hAnsi="Helvetica Neue" w:cs="Helvetica Neue"/>
              </w:rPr>
              <w:t>:</w:t>
            </w: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Medis dan paramedis lalai</w:t>
            </w:r>
          </w:p>
        </w:tc>
      </w:tr>
      <w:tr w:rsidR="007841BD">
        <w:tc>
          <w:tcPr>
            <w:tcW w:w="421" w:type="dxa"/>
          </w:tcPr>
          <w:p w:rsidR="007841BD" w:rsidRDefault="007841BD">
            <w:pPr>
              <w:rPr>
                <w:rFonts w:ascii="Helvetica Neue" w:eastAsia="Helvetica Neue" w:hAnsi="Helvetica Neue" w:cs="Helvetica Neue"/>
              </w:rPr>
            </w:pPr>
          </w:p>
        </w:tc>
        <w:tc>
          <w:tcPr>
            <w:tcW w:w="3000" w:type="dxa"/>
          </w:tcPr>
          <w:p w:rsidR="007841BD" w:rsidRDefault="007841BD">
            <w:pPr>
              <w:pBdr>
                <w:top w:val="nil"/>
                <w:left w:val="nil"/>
                <w:bottom w:val="nil"/>
                <w:right w:val="nil"/>
                <w:between w:val="nil"/>
              </w:pBdr>
              <w:spacing w:after="160" w:line="259" w:lineRule="auto"/>
              <w:ind w:left="312"/>
              <w:rPr>
                <w:rFonts w:ascii="Helvetica Neue" w:eastAsia="Helvetica Neue" w:hAnsi="Helvetica Neue" w:cs="Helvetica Neue"/>
                <w:color w:val="000000"/>
              </w:rPr>
            </w:pPr>
          </w:p>
        </w:tc>
        <w:tc>
          <w:tcPr>
            <w:tcW w:w="283" w:type="dxa"/>
          </w:tcPr>
          <w:p w:rsidR="007841BD" w:rsidRDefault="007841BD">
            <w:pPr>
              <w:rPr>
                <w:rFonts w:ascii="Helvetica Neue" w:eastAsia="Helvetica Neue" w:hAnsi="Helvetica Neue" w:cs="Helvetica Neue"/>
              </w:rPr>
            </w:pPr>
          </w:p>
        </w:tc>
        <w:tc>
          <w:tcPr>
            <w:tcW w:w="5902" w:type="dxa"/>
          </w:tcPr>
          <w:p w:rsidR="007841BD" w:rsidRDefault="006B46F3">
            <w:pPr>
              <w:rPr>
                <w:rFonts w:ascii="Helvetica Neue" w:eastAsia="Helvetica Neue" w:hAnsi="Helvetica Neue" w:cs="Helvetica Neue"/>
              </w:rPr>
            </w:pPr>
            <w:r>
              <w:rPr>
                <w:rFonts w:ascii="Helvetica Neue" w:eastAsia="Helvetica Neue" w:hAnsi="Helvetica Neue" w:cs="Helvetica Neue"/>
              </w:rPr>
              <w:t>Long time</w:t>
            </w:r>
          </w:p>
        </w:tc>
      </w:tr>
    </w:tbl>
    <w:p w:rsidR="007841BD" w:rsidRDefault="007841BD">
      <w:pPr>
        <w:rPr>
          <w:rFonts w:ascii="Helvetica Neue" w:eastAsia="Helvetica Neue" w:hAnsi="Helvetica Neue" w:cs="Helvetica Neue"/>
        </w:rPr>
        <w:sectPr w:rsidR="007841BD">
          <w:headerReference w:type="default" r:id="rId17"/>
          <w:footerReference w:type="default" r:id="rId18"/>
          <w:pgSz w:w="11906" w:h="16838"/>
          <w:pgMar w:top="1440" w:right="1440" w:bottom="1440" w:left="1440" w:header="720" w:footer="720" w:gutter="0"/>
          <w:cols w:space="720"/>
        </w:sectPr>
      </w:pPr>
    </w:p>
    <w:p w:rsidR="007841BD" w:rsidRDefault="006B46F3">
      <w:pPr>
        <w:jc w:val="left"/>
        <w:rPr>
          <w:rFonts w:ascii="Helvetica Neue" w:eastAsia="Helvetica Neue" w:hAnsi="Helvetica Neue" w:cs="Helvetica Neue"/>
        </w:rPr>
      </w:pPr>
      <w:r>
        <w:rPr>
          <w:rFonts w:ascii="Helvetica Neue" w:eastAsia="Helvetica Neue" w:hAnsi="Helvetica Neue" w:cs="Helvetica Neue"/>
          <w:noProof/>
        </w:rPr>
        <w:lastRenderedPageBreak/>
        <w:drawing>
          <wp:inline distT="0" distB="0" distL="0" distR="0">
            <wp:extent cx="7581900" cy="10506075"/>
            <wp:effectExtent l="0" t="0" r="0" b="0"/>
            <wp:docPr id="21266951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7581900" cy="10506075"/>
                    </a:xfrm>
                    <a:prstGeom prst="rect">
                      <a:avLst/>
                    </a:prstGeom>
                    <a:ln/>
                  </pic:spPr>
                </pic:pic>
              </a:graphicData>
            </a:graphic>
          </wp:inline>
        </w:drawing>
      </w:r>
    </w:p>
    <w:sectPr w:rsidR="007841BD">
      <w:pgSz w:w="11906" w:h="16838"/>
      <w:pgMar w:top="0" w:right="0" w:bottom="0" w:left="0" w:header="11"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6F3" w:rsidRDefault="006B46F3">
      <w:pPr>
        <w:spacing w:after="0" w:line="240" w:lineRule="auto"/>
      </w:pPr>
      <w:r>
        <w:separator/>
      </w:r>
    </w:p>
  </w:endnote>
  <w:endnote w:type="continuationSeparator" w:id="0">
    <w:p w:rsidR="006B46F3" w:rsidRDefault="006B4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1BD" w:rsidRDefault="006B46F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4C0648">
      <w:rPr>
        <w:color w:val="000000"/>
      </w:rPr>
      <w:fldChar w:fldCharType="separate"/>
    </w:r>
    <w:r w:rsidR="004C0648">
      <w:rPr>
        <w:noProof/>
        <w:color w:val="000000"/>
      </w:rPr>
      <w:t>11</w:t>
    </w:r>
    <w:r>
      <w:rPr>
        <w:color w:val="000000"/>
      </w:rPr>
      <w:fldChar w:fldCharType="end"/>
    </w:r>
  </w:p>
  <w:p w:rsidR="007841BD" w:rsidRDefault="007841B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1BD" w:rsidRDefault="007841BD">
    <w:pPr>
      <w:pBdr>
        <w:top w:val="nil"/>
        <w:left w:val="nil"/>
        <w:bottom w:val="nil"/>
        <w:right w:val="nil"/>
        <w:between w:val="nil"/>
      </w:pBdr>
      <w:tabs>
        <w:tab w:val="center" w:pos="4680"/>
        <w:tab w:val="right" w:pos="9360"/>
      </w:tabs>
      <w:spacing w:after="0" w:line="240" w:lineRule="auto"/>
      <w:jc w:val="right"/>
      <w:rPr>
        <w:color w:val="000000"/>
      </w:rPr>
    </w:pPr>
  </w:p>
  <w:p w:rsidR="007841BD" w:rsidRDefault="007841B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6F3" w:rsidRDefault="006B46F3">
      <w:pPr>
        <w:spacing w:after="0" w:line="240" w:lineRule="auto"/>
      </w:pPr>
      <w:r>
        <w:separator/>
      </w:r>
    </w:p>
  </w:footnote>
  <w:footnote w:type="continuationSeparator" w:id="0">
    <w:p w:rsidR="006B46F3" w:rsidRDefault="006B4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1BD" w:rsidRDefault="006B46F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8745" distR="118745" simplePos="0" relativeHeight="251658240" behindDoc="0" locked="0" layoutInCell="1" hidden="0" allowOverlap="1">
              <wp:simplePos x="0" y="0"/>
              <wp:positionH relativeFrom="margin">
                <wp:align>center</wp:align>
              </wp:positionH>
              <wp:positionV relativeFrom="page">
                <wp:posOffset>475932</wp:posOffset>
              </wp:positionV>
              <wp:extent cx="5766435" cy="464185"/>
              <wp:effectExtent l="0" t="0" r="0" b="0"/>
              <wp:wrapSquare wrapText="bothSides" distT="0" distB="0" distL="118745" distR="118745"/>
              <wp:docPr id="2126695163" name="Rectangle 2126695163"/>
              <wp:cNvGraphicFramePr/>
              <a:graphic xmlns:a="http://schemas.openxmlformats.org/drawingml/2006/main">
                <a:graphicData uri="http://schemas.microsoft.com/office/word/2010/wordprocessingShape">
                  <wps:wsp>
                    <wps:cNvSpPr/>
                    <wps:spPr>
                      <a:xfrm>
                        <a:off x="2467545" y="3552670"/>
                        <a:ext cx="5756910" cy="454660"/>
                      </a:xfrm>
                      <a:prstGeom prst="rect">
                        <a:avLst/>
                      </a:prstGeom>
                      <a:solidFill>
                        <a:srgbClr val="38C2D0"/>
                      </a:solidFill>
                      <a:ln>
                        <a:noFill/>
                      </a:ln>
                    </wps:spPr>
                    <wps:txbx>
                      <w:txbxContent>
                        <w:p w:rsidR="007841BD" w:rsidRDefault="006B46F3">
                          <w:pPr>
                            <w:spacing w:after="0" w:line="240" w:lineRule="auto"/>
                            <w:ind w:left="4320"/>
                            <w:jc w:val="center"/>
                            <w:textDirection w:val="btLr"/>
                          </w:pPr>
                          <w:r>
                            <w:rPr>
                              <w:i/>
                              <w:smallCaps/>
                              <w:color w:val="FFFFFF"/>
                            </w:rPr>
                            <w:t>RENCANA STRATEGIS 2023 – 2027 BPTUHPT PADANG MENGATAS</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8745" distR="118745" hidden="0" layoutInCell="1" locked="0" relativeHeight="0" simplePos="0">
              <wp:simplePos x="0" y="0"/>
              <wp:positionH relativeFrom="margin">
                <wp:align>center</wp:align>
              </wp:positionH>
              <wp:positionV relativeFrom="page">
                <wp:posOffset>475932</wp:posOffset>
              </wp:positionV>
              <wp:extent cx="5766435" cy="464185"/>
              <wp:effectExtent b="0" l="0" r="0" t="0"/>
              <wp:wrapSquare wrapText="bothSides" distB="0" distT="0" distL="118745" distR="118745"/>
              <wp:docPr id="212669516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766435" cy="46418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1BD" w:rsidRDefault="007841B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1BD" w:rsidRDefault="006B46F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8745" distR="118745" simplePos="0" relativeHeight="251659264" behindDoc="0" locked="0" layoutInCell="1" hidden="0" allowOverlap="1">
              <wp:simplePos x="0" y="0"/>
              <wp:positionH relativeFrom="margin">
                <wp:posOffset>2490788</wp:posOffset>
              </wp:positionH>
              <wp:positionV relativeFrom="page">
                <wp:posOffset>347663</wp:posOffset>
              </wp:positionV>
              <wp:extent cx="3257550" cy="464185"/>
              <wp:effectExtent l="0" t="0" r="0" b="0"/>
              <wp:wrapSquare wrapText="bothSides" distT="0" distB="0" distL="118745" distR="118745"/>
              <wp:docPr id="2126695164" name="Snip Diagonal Corner Rectangle 2126695164"/>
              <wp:cNvGraphicFramePr/>
              <a:graphic xmlns:a="http://schemas.openxmlformats.org/drawingml/2006/main">
                <a:graphicData uri="http://schemas.microsoft.com/office/word/2010/wordprocessingShape">
                  <wps:wsp>
                    <wps:cNvSpPr/>
                    <wps:spPr>
                      <a:xfrm>
                        <a:off x="3721988" y="3552670"/>
                        <a:ext cx="3248025" cy="454660"/>
                      </a:xfrm>
                      <a:prstGeom prst="snip2DiagRect">
                        <a:avLst>
                          <a:gd name="adj1" fmla="val 0"/>
                          <a:gd name="adj2" fmla="val 16667"/>
                        </a:avLst>
                      </a:prstGeom>
                      <a:solidFill>
                        <a:srgbClr val="21DEE7"/>
                      </a:solidFill>
                      <a:ln>
                        <a:noFill/>
                      </a:ln>
                      <a:effectLst>
                        <a:outerShdw blurRad="76200" sy="23000" kx="-1200000" algn="bl" rotWithShape="0">
                          <a:srgbClr val="000000">
                            <a:alpha val="20000"/>
                          </a:srgbClr>
                        </a:outerShdw>
                      </a:effectLst>
                    </wps:spPr>
                    <wps:txbx>
                      <w:txbxContent>
                        <w:p w:rsidR="007841BD" w:rsidRDefault="006B46F3">
                          <w:pPr>
                            <w:spacing w:after="0" w:line="240" w:lineRule="auto"/>
                            <w:textDirection w:val="btLr"/>
                          </w:pPr>
                          <w:r>
                            <w:rPr>
                              <w:rFonts w:ascii="Bahnschrift Condensed" w:eastAsia="Bahnschrift Condensed" w:hAnsi="Bahnschrift Condensed" w:cs="Bahnschrift Condensed"/>
                              <w:i/>
                              <w:color w:val="FFFFFF"/>
                            </w:rPr>
                            <w:t>Rencana Strategis 2023 – 2027</w:t>
                          </w:r>
                          <w:r>
                            <w:rPr>
                              <w:rFonts w:ascii="Bahnschrift Condensed" w:eastAsia="Bahnschrift Condensed" w:hAnsi="Bahnschrift Condensed" w:cs="Bahnschrift Condensed"/>
                              <w:i/>
                              <w:smallCaps/>
                              <w:color w:val="FFFFFF"/>
                            </w:rPr>
                            <w:t xml:space="preserve"> </w:t>
                          </w:r>
                          <w:r>
                            <w:rPr>
                              <w:rFonts w:ascii="Bahnschrift Condensed" w:eastAsia="Bahnschrift Condensed" w:hAnsi="Bahnschrift Condensed" w:cs="Bahnschrift Condensed"/>
                              <w:i/>
                              <w:color w:val="FFFFFF"/>
                            </w:rPr>
                            <w:t>Bptuhpt Padang Mengatas</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8745" distR="118745" hidden="0" layoutInCell="1" locked="0" relativeHeight="0" simplePos="0">
              <wp:simplePos x="0" y="0"/>
              <wp:positionH relativeFrom="margin">
                <wp:posOffset>2490788</wp:posOffset>
              </wp:positionH>
              <wp:positionV relativeFrom="page">
                <wp:posOffset>347663</wp:posOffset>
              </wp:positionV>
              <wp:extent cx="3257550" cy="464185"/>
              <wp:effectExtent b="0" l="0" r="0" t="0"/>
              <wp:wrapSquare wrapText="bothSides" distB="0" distT="0" distL="118745" distR="118745"/>
              <wp:docPr id="212669516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3257550" cy="464185"/>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1BD" w:rsidRDefault="007841B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6093C"/>
    <w:multiLevelType w:val="multilevel"/>
    <w:tmpl w:val="F9DE7D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F3E67"/>
    <w:multiLevelType w:val="multilevel"/>
    <w:tmpl w:val="779AC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D1338D"/>
    <w:multiLevelType w:val="multilevel"/>
    <w:tmpl w:val="EAE037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23D565AC"/>
    <w:multiLevelType w:val="multilevel"/>
    <w:tmpl w:val="6D049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FA5273"/>
    <w:multiLevelType w:val="multilevel"/>
    <w:tmpl w:val="8FC4F014"/>
    <w:lvl w:ilvl="0">
      <w:start w:val="1"/>
      <w:numFmt w:val="lowerLetter"/>
      <w:lvlText w:val="%1."/>
      <w:lvlJc w:val="left"/>
      <w:pPr>
        <w:ind w:left="672" w:hanging="360"/>
      </w:pPr>
    </w:lvl>
    <w:lvl w:ilvl="1">
      <w:start w:val="1"/>
      <w:numFmt w:val="lowerLetter"/>
      <w:lvlText w:val="%2."/>
      <w:lvlJc w:val="left"/>
      <w:pPr>
        <w:ind w:left="1392" w:hanging="360"/>
      </w:pPr>
    </w:lvl>
    <w:lvl w:ilvl="2">
      <w:start w:val="1"/>
      <w:numFmt w:val="lowerRoman"/>
      <w:lvlText w:val="%3."/>
      <w:lvlJc w:val="right"/>
      <w:pPr>
        <w:ind w:left="2112" w:hanging="180"/>
      </w:pPr>
    </w:lvl>
    <w:lvl w:ilvl="3">
      <w:start w:val="1"/>
      <w:numFmt w:val="decimal"/>
      <w:lvlText w:val="%4."/>
      <w:lvlJc w:val="left"/>
      <w:pPr>
        <w:ind w:left="2832" w:hanging="360"/>
      </w:pPr>
    </w:lvl>
    <w:lvl w:ilvl="4">
      <w:start w:val="1"/>
      <w:numFmt w:val="lowerLetter"/>
      <w:lvlText w:val="%5."/>
      <w:lvlJc w:val="left"/>
      <w:pPr>
        <w:ind w:left="3552" w:hanging="360"/>
      </w:pPr>
    </w:lvl>
    <w:lvl w:ilvl="5">
      <w:start w:val="1"/>
      <w:numFmt w:val="lowerRoman"/>
      <w:lvlText w:val="%6."/>
      <w:lvlJc w:val="right"/>
      <w:pPr>
        <w:ind w:left="4272" w:hanging="180"/>
      </w:pPr>
    </w:lvl>
    <w:lvl w:ilvl="6">
      <w:start w:val="1"/>
      <w:numFmt w:val="decimal"/>
      <w:lvlText w:val="%7."/>
      <w:lvlJc w:val="left"/>
      <w:pPr>
        <w:ind w:left="4992" w:hanging="360"/>
      </w:pPr>
    </w:lvl>
    <w:lvl w:ilvl="7">
      <w:start w:val="1"/>
      <w:numFmt w:val="lowerLetter"/>
      <w:lvlText w:val="%8."/>
      <w:lvlJc w:val="left"/>
      <w:pPr>
        <w:ind w:left="5712" w:hanging="360"/>
      </w:pPr>
    </w:lvl>
    <w:lvl w:ilvl="8">
      <w:start w:val="1"/>
      <w:numFmt w:val="lowerRoman"/>
      <w:lvlText w:val="%9."/>
      <w:lvlJc w:val="right"/>
      <w:pPr>
        <w:ind w:left="6432" w:hanging="180"/>
      </w:pPr>
    </w:lvl>
  </w:abstractNum>
  <w:abstractNum w:abstractNumId="5" w15:restartNumberingAfterBreak="0">
    <w:nsid w:val="349030D7"/>
    <w:multiLevelType w:val="multilevel"/>
    <w:tmpl w:val="E90E600A"/>
    <w:lvl w:ilvl="0">
      <w:start w:val="1"/>
      <w:numFmt w:val="lowerLetter"/>
      <w:lvlText w:val="%1."/>
      <w:lvlJc w:val="left"/>
      <w:pPr>
        <w:ind w:left="720" w:hanging="36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CB26E5"/>
    <w:multiLevelType w:val="multilevel"/>
    <w:tmpl w:val="8D964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A372BE"/>
    <w:multiLevelType w:val="multilevel"/>
    <w:tmpl w:val="523E8B50"/>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3ABA2815"/>
    <w:multiLevelType w:val="multilevel"/>
    <w:tmpl w:val="E78686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34120B"/>
    <w:multiLevelType w:val="multilevel"/>
    <w:tmpl w:val="A1BC17CA"/>
    <w:lvl w:ilvl="0">
      <w:start w:val="1"/>
      <w:numFmt w:val="lowerLetter"/>
      <w:lvlText w:val="%1."/>
      <w:lvlJc w:val="left"/>
      <w:pPr>
        <w:ind w:left="720" w:hanging="360"/>
      </w:pPr>
      <w:rPr>
        <w:rFonts w:ascii="Helvetica Neue" w:eastAsia="Helvetica Neue" w:hAnsi="Helvetica Neue" w:cs="Helvetica Neue"/>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42765988"/>
    <w:multiLevelType w:val="multilevel"/>
    <w:tmpl w:val="FB164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3E5F20"/>
    <w:multiLevelType w:val="multilevel"/>
    <w:tmpl w:val="0C72D9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7A408D"/>
    <w:multiLevelType w:val="multilevel"/>
    <w:tmpl w:val="580C2C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476287"/>
    <w:multiLevelType w:val="multilevel"/>
    <w:tmpl w:val="4F4CA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764204"/>
    <w:multiLevelType w:val="multilevel"/>
    <w:tmpl w:val="94D2B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77C124F"/>
    <w:multiLevelType w:val="multilevel"/>
    <w:tmpl w:val="19647FE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7B5EA4"/>
    <w:multiLevelType w:val="multilevel"/>
    <w:tmpl w:val="039A81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8564A6"/>
    <w:multiLevelType w:val="multilevel"/>
    <w:tmpl w:val="0E984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1E2088"/>
    <w:multiLevelType w:val="multilevel"/>
    <w:tmpl w:val="66204288"/>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5B35531E"/>
    <w:multiLevelType w:val="multilevel"/>
    <w:tmpl w:val="B98A5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CD0B67"/>
    <w:multiLevelType w:val="multilevel"/>
    <w:tmpl w:val="28D4B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E014BD"/>
    <w:multiLevelType w:val="multilevel"/>
    <w:tmpl w:val="8F24E514"/>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64893049"/>
    <w:multiLevelType w:val="multilevel"/>
    <w:tmpl w:val="25B03CA2"/>
    <w:lvl w:ilvl="0">
      <w:start w:val="1"/>
      <w:numFmt w:val="decimal"/>
      <w:pStyle w:val="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662C59"/>
    <w:multiLevelType w:val="multilevel"/>
    <w:tmpl w:val="FC167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C66CF1"/>
    <w:multiLevelType w:val="multilevel"/>
    <w:tmpl w:val="3AEA9D2E"/>
    <w:lvl w:ilvl="0">
      <w:start w:val="1"/>
      <w:numFmt w:val="lowerLetter"/>
      <w:lvlText w:val="%1."/>
      <w:lvlJc w:val="left"/>
      <w:pPr>
        <w:ind w:left="1353" w:hanging="359"/>
      </w:pPr>
      <w:rPr>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5" w15:restartNumberingAfterBreak="0">
    <w:nsid w:val="710F1AA2"/>
    <w:multiLevelType w:val="multilevel"/>
    <w:tmpl w:val="EE7EE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874C40"/>
    <w:multiLevelType w:val="multilevel"/>
    <w:tmpl w:val="D1E6F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E52C92"/>
    <w:multiLevelType w:val="multilevel"/>
    <w:tmpl w:val="571A0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1E3C7F"/>
    <w:multiLevelType w:val="multilevel"/>
    <w:tmpl w:val="322407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1536A1"/>
    <w:multiLevelType w:val="multilevel"/>
    <w:tmpl w:val="076E7678"/>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20"/>
  </w:num>
  <w:num w:numId="2">
    <w:abstractNumId w:val="12"/>
  </w:num>
  <w:num w:numId="3">
    <w:abstractNumId w:val="18"/>
  </w:num>
  <w:num w:numId="4">
    <w:abstractNumId w:val="17"/>
  </w:num>
  <w:num w:numId="5">
    <w:abstractNumId w:val="7"/>
  </w:num>
  <w:num w:numId="6">
    <w:abstractNumId w:val="28"/>
  </w:num>
  <w:num w:numId="7">
    <w:abstractNumId w:val="23"/>
  </w:num>
  <w:num w:numId="8">
    <w:abstractNumId w:val="2"/>
  </w:num>
  <w:num w:numId="9">
    <w:abstractNumId w:val="8"/>
  </w:num>
  <w:num w:numId="10">
    <w:abstractNumId w:val="29"/>
  </w:num>
  <w:num w:numId="11">
    <w:abstractNumId w:val="6"/>
  </w:num>
  <w:num w:numId="12">
    <w:abstractNumId w:val="5"/>
  </w:num>
  <w:num w:numId="13">
    <w:abstractNumId w:val="24"/>
  </w:num>
  <w:num w:numId="14">
    <w:abstractNumId w:val="15"/>
  </w:num>
  <w:num w:numId="15">
    <w:abstractNumId w:val="10"/>
  </w:num>
  <w:num w:numId="16">
    <w:abstractNumId w:val="0"/>
  </w:num>
  <w:num w:numId="17">
    <w:abstractNumId w:val="26"/>
  </w:num>
  <w:num w:numId="18">
    <w:abstractNumId w:val="3"/>
  </w:num>
  <w:num w:numId="19">
    <w:abstractNumId w:val="14"/>
  </w:num>
  <w:num w:numId="20">
    <w:abstractNumId w:val="4"/>
  </w:num>
  <w:num w:numId="21">
    <w:abstractNumId w:val="21"/>
  </w:num>
  <w:num w:numId="22">
    <w:abstractNumId w:val="25"/>
  </w:num>
  <w:num w:numId="23">
    <w:abstractNumId w:val="1"/>
  </w:num>
  <w:num w:numId="24">
    <w:abstractNumId w:val="13"/>
  </w:num>
  <w:num w:numId="25">
    <w:abstractNumId w:val="16"/>
  </w:num>
  <w:num w:numId="26">
    <w:abstractNumId w:val="27"/>
  </w:num>
  <w:num w:numId="27">
    <w:abstractNumId w:val="19"/>
  </w:num>
  <w:num w:numId="28">
    <w:abstractNumId w:val="22"/>
  </w:num>
  <w:num w:numId="29">
    <w:abstractNumId w:val="1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1BD"/>
    <w:rsid w:val="004C0648"/>
    <w:rsid w:val="006B46F3"/>
    <w:rsid w:val="0078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E0D13"/>
  <w15:docId w15:val="{964D7BFC-533B-4739-998D-EF10B25E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FE4"/>
  </w:style>
  <w:style w:type="paragraph" w:styleId="Heading1">
    <w:name w:val="heading 1"/>
    <w:basedOn w:val="Normal"/>
    <w:next w:val="Normal"/>
    <w:link w:val="Heading1Char"/>
    <w:uiPriority w:val="9"/>
    <w:qFormat/>
    <w:rsid w:val="002E74C1"/>
    <w:pPr>
      <w:keepNext/>
      <w:keepLines/>
      <w:spacing w:before="240" w:after="0"/>
      <w:ind w:left="1080"/>
      <w:jc w:val="center"/>
      <w:outlineLvl w:val="0"/>
    </w:pPr>
    <w:rPr>
      <w:rFonts w:ascii="Helvetica" w:eastAsiaTheme="majorEastAsia" w:hAnsi="Helvetica" w:cstheme="majorBidi"/>
      <w:b/>
      <w:sz w:val="28"/>
      <w:szCs w:val="32"/>
    </w:rPr>
  </w:style>
  <w:style w:type="paragraph" w:styleId="Heading2">
    <w:name w:val="heading 2"/>
    <w:basedOn w:val="Normal"/>
    <w:next w:val="Normal"/>
    <w:link w:val="Heading2Char"/>
    <w:uiPriority w:val="9"/>
    <w:unhideWhenUsed/>
    <w:qFormat/>
    <w:rsid w:val="002E74C1"/>
    <w:pPr>
      <w:keepNext/>
      <w:keepLines/>
      <w:numPr>
        <w:numId w:val="28"/>
      </w:numPr>
      <w:spacing w:before="40" w:after="0" w:line="360" w:lineRule="auto"/>
      <w:outlineLvl w:val="1"/>
    </w:pPr>
    <w:rPr>
      <w:rFonts w:ascii="Helvetica" w:eastAsiaTheme="majorEastAsia" w:hAnsi="Helvetica"/>
      <w:b/>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E74C1"/>
    <w:rPr>
      <w:rFonts w:ascii="Helvetica" w:eastAsiaTheme="majorEastAsia" w:hAnsi="Helvetica" w:cstheme="majorBidi"/>
      <w:b/>
      <w:sz w:val="28"/>
      <w:szCs w:val="32"/>
    </w:rPr>
  </w:style>
  <w:style w:type="character" w:customStyle="1" w:styleId="Heading2Char">
    <w:name w:val="Heading 2 Char"/>
    <w:basedOn w:val="DefaultParagraphFont"/>
    <w:link w:val="Heading2"/>
    <w:uiPriority w:val="9"/>
    <w:rsid w:val="002E74C1"/>
    <w:rPr>
      <w:rFonts w:ascii="Helvetica" w:eastAsiaTheme="majorEastAsia" w:hAnsi="Helvetica" w:cs="Times New Roman"/>
      <w:b/>
      <w:sz w:val="24"/>
      <w:szCs w:val="26"/>
    </w:rPr>
  </w:style>
  <w:style w:type="paragraph" w:styleId="ListParagraph">
    <w:name w:val="List Paragraph"/>
    <w:basedOn w:val="Normal"/>
    <w:uiPriority w:val="34"/>
    <w:qFormat/>
    <w:rsid w:val="004E1740"/>
    <w:pPr>
      <w:ind w:left="720"/>
      <w:contextualSpacing/>
    </w:pPr>
  </w:style>
  <w:style w:type="table" w:styleId="TableGrid">
    <w:name w:val="Table Grid"/>
    <w:basedOn w:val="TableNormal"/>
    <w:uiPriority w:val="39"/>
    <w:rsid w:val="00B60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5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3F8"/>
    <w:rPr>
      <w:rFonts w:ascii="Times New Roman" w:hAnsi="Times New Roman"/>
      <w:sz w:val="24"/>
    </w:rPr>
  </w:style>
  <w:style w:type="paragraph" w:styleId="Footer">
    <w:name w:val="footer"/>
    <w:basedOn w:val="Normal"/>
    <w:link w:val="FooterChar"/>
    <w:uiPriority w:val="99"/>
    <w:unhideWhenUsed/>
    <w:rsid w:val="00E95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3F8"/>
    <w:rPr>
      <w:rFonts w:ascii="Times New Roman" w:hAnsi="Times New Roman"/>
      <w:sz w:val="24"/>
    </w:rPr>
  </w:style>
  <w:style w:type="paragraph" w:styleId="TOCHeading">
    <w:name w:val="TOC Heading"/>
    <w:basedOn w:val="Heading1"/>
    <w:next w:val="Normal"/>
    <w:uiPriority w:val="39"/>
    <w:unhideWhenUsed/>
    <w:qFormat/>
    <w:rsid w:val="00E953F8"/>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101869"/>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915C9E"/>
    <w:pPr>
      <w:tabs>
        <w:tab w:val="left" w:pos="851"/>
        <w:tab w:val="right" w:leader="dot" w:pos="9016"/>
      </w:tabs>
      <w:spacing w:after="100"/>
      <w:ind w:left="240"/>
    </w:pPr>
  </w:style>
  <w:style w:type="character" w:styleId="Hyperlink">
    <w:name w:val="Hyperlink"/>
    <w:basedOn w:val="DefaultParagraphFont"/>
    <w:uiPriority w:val="99"/>
    <w:unhideWhenUsed/>
    <w:rsid w:val="00E953F8"/>
    <w:rPr>
      <w:color w:val="0563C1" w:themeColor="hyperlink"/>
      <w:u w:val="single"/>
    </w:rPr>
  </w:style>
  <w:style w:type="paragraph" w:styleId="Caption">
    <w:name w:val="caption"/>
    <w:basedOn w:val="Normal"/>
    <w:next w:val="Normal"/>
    <w:uiPriority w:val="35"/>
    <w:unhideWhenUsed/>
    <w:qFormat/>
    <w:rsid w:val="001D166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95064"/>
    <w:pPr>
      <w:spacing w:after="0"/>
    </w:pPr>
  </w:style>
  <w:style w:type="paragraph" w:styleId="NormalWeb">
    <w:name w:val="Normal (Web)"/>
    <w:basedOn w:val="Normal"/>
    <w:uiPriority w:val="99"/>
    <w:unhideWhenUsed/>
    <w:rsid w:val="00444925"/>
    <w:pPr>
      <w:spacing w:before="100" w:beforeAutospacing="1" w:after="100" w:afterAutospacing="1" w:line="240" w:lineRule="auto"/>
      <w:jc w:val="left"/>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JVSIJSR9mUQ3veSYBBW3SRGM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4AHIhMUppUlFYNVEwNlVXdXBKUUFlMjU1NVI2bDhZaFo2Yk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10678</Words>
  <Characters>60867</Characters>
  <Application>Microsoft Office Word</Application>
  <DocSecurity>0</DocSecurity>
  <Lines>507</Lines>
  <Paragraphs>142</Paragraphs>
  <ScaleCrop>false</ScaleCrop>
  <Company/>
  <LinksUpToDate>false</LinksUpToDate>
  <CharactersWithSpaces>71403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patas@gmial.com</dc:creator>
  <cp:lastModifiedBy>Dani</cp:lastModifiedBy>
  <cp:revision>3</cp:revision>
  <dcterms:created xsi:type="dcterms:W3CDTF">2023-07-14T04:41:00Z</dcterms:created>
  <dcterms:modified xsi:type="dcterms:W3CDTF">2023-08-10T02:44:00Z</dcterms:modified>
</cp:coreProperties>
</file>